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76" w:tblpY="-11"/>
        <w:tblW w:w="7054" w:type="dxa"/>
        <w:tblLook w:val="04A0"/>
      </w:tblPr>
      <w:tblGrid>
        <w:gridCol w:w="7054"/>
      </w:tblGrid>
      <w:tr w:rsidR="00FC69B5" w:rsidRPr="00FC69B5" w:rsidTr="00DB4B78">
        <w:trPr>
          <w:trHeight w:val="3675"/>
        </w:trPr>
        <w:tc>
          <w:tcPr>
            <w:tcW w:w="7054" w:type="dxa"/>
            <w:shd w:val="clear" w:color="auto" w:fill="auto"/>
          </w:tcPr>
          <w:p w:rsidR="00FC69B5" w:rsidRPr="00FC69B5" w:rsidRDefault="00FC69B5" w:rsidP="00FC69B5">
            <w:pPr>
              <w:spacing w:after="0" w:line="240" w:lineRule="auto"/>
              <w:contextualSpacing/>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МУНИЦИПАЛЬНОЕ</w:t>
            </w:r>
          </w:p>
          <w:p w:rsidR="00FC69B5" w:rsidRPr="00FC69B5" w:rsidRDefault="00FC69B5" w:rsidP="00FC69B5">
            <w:pPr>
              <w:spacing w:after="0" w:line="240" w:lineRule="auto"/>
              <w:contextualSpacing/>
              <w:jc w:val="center"/>
              <w:rPr>
                <w:rFonts w:ascii="Times New Roman" w:eastAsia="Times New Roman" w:hAnsi="Times New Roman" w:cs="Times New Roman"/>
                <w:b/>
                <w:sz w:val="20"/>
                <w:szCs w:val="20"/>
                <w:lang w:eastAsia="ru-RU"/>
              </w:rPr>
            </w:pPr>
            <w:r w:rsidRPr="00FC69B5">
              <w:rPr>
                <w:rFonts w:ascii="Times New Roman" w:eastAsia="Times New Roman" w:hAnsi="Times New Roman" w:cs="Times New Roman"/>
                <w:sz w:val="20"/>
                <w:szCs w:val="20"/>
                <w:lang w:eastAsia="ru-RU"/>
              </w:rPr>
              <w:t>БЮДЖЕТНОЕ УЧРЕЖДЕНИЕ</w:t>
            </w:r>
          </w:p>
          <w:p w:rsidR="00FC69B5" w:rsidRPr="00FC69B5" w:rsidRDefault="00FC69B5" w:rsidP="00FC69B5">
            <w:pPr>
              <w:spacing w:after="0" w:line="240" w:lineRule="auto"/>
              <w:contextualSpacing/>
              <w:jc w:val="center"/>
              <w:rPr>
                <w:rFonts w:ascii="Times New Roman" w:eastAsia="Times New Roman" w:hAnsi="Times New Roman" w:cs="Times New Roman"/>
                <w:b/>
                <w:sz w:val="20"/>
                <w:szCs w:val="20"/>
                <w:lang w:eastAsia="ru-RU"/>
              </w:rPr>
            </w:pPr>
            <w:r w:rsidRPr="00FC69B5">
              <w:rPr>
                <w:rFonts w:ascii="Times New Roman" w:eastAsia="Times New Roman" w:hAnsi="Times New Roman" w:cs="Times New Roman"/>
                <w:sz w:val="20"/>
                <w:szCs w:val="20"/>
                <w:lang w:eastAsia="ru-RU"/>
              </w:rPr>
              <w:t>ДОПОЛНИТЕЛЬНОГО ОБРАЗОВАНИЯ</w:t>
            </w:r>
          </w:p>
          <w:p w:rsidR="00FC69B5" w:rsidRPr="00FC69B5" w:rsidRDefault="00FC69B5" w:rsidP="00FC69B5">
            <w:pPr>
              <w:spacing w:after="0" w:line="240" w:lineRule="auto"/>
              <w:contextualSpacing/>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«ДЕТСКАЯ ШКОЛА ИСКУССТВ</w:t>
            </w:r>
          </w:p>
          <w:p w:rsidR="00FC69B5" w:rsidRPr="00FC69B5" w:rsidRDefault="00FC69B5" w:rsidP="00FC69B5">
            <w:pPr>
              <w:spacing w:after="0" w:line="240" w:lineRule="auto"/>
              <w:contextualSpacing/>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ИМ. В.Н. ГОРОДОВСКОЙ»</w:t>
            </w:r>
          </w:p>
          <w:p w:rsidR="00FC69B5" w:rsidRPr="00FC69B5" w:rsidRDefault="00FC69B5" w:rsidP="00FC69B5">
            <w:pPr>
              <w:spacing w:after="0" w:line="240" w:lineRule="auto"/>
              <w:contextualSpacing/>
              <w:jc w:val="center"/>
              <w:rPr>
                <w:rFonts w:ascii="Times New Roman" w:eastAsia="Times New Roman" w:hAnsi="Times New Roman" w:cs="Times New Roman"/>
                <w:sz w:val="24"/>
                <w:szCs w:val="24"/>
                <w:lang w:eastAsia="ru-RU"/>
              </w:rPr>
            </w:pPr>
            <w:r w:rsidRPr="00FC69B5">
              <w:rPr>
                <w:rFonts w:ascii="Times New Roman" w:eastAsia="Times New Roman" w:hAnsi="Times New Roman" w:cs="Times New Roman"/>
                <w:sz w:val="24"/>
                <w:szCs w:val="24"/>
                <w:lang w:eastAsia="ru-RU"/>
              </w:rPr>
              <w:t xml:space="preserve">152155, Ярославская область, г. Ростов, </w:t>
            </w:r>
          </w:p>
          <w:p w:rsidR="00FC69B5" w:rsidRPr="00FC69B5" w:rsidRDefault="00FC69B5" w:rsidP="00FC69B5">
            <w:pPr>
              <w:spacing w:after="0" w:line="240" w:lineRule="auto"/>
              <w:contextualSpacing/>
              <w:jc w:val="center"/>
              <w:rPr>
                <w:rFonts w:ascii="Times New Roman" w:eastAsia="Times New Roman" w:hAnsi="Times New Roman" w:cs="Times New Roman"/>
                <w:sz w:val="24"/>
                <w:szCs w:val="24"/>
                <w:lang w:eastAsia="ru-RU"/>
              </w:rPr>
            </w:pPr>
            <w:r w:rsidRPr="00FC69B5">
              <w:rPr>
                <w:rFonts w:ascii="Times New Roman" w:eastAsia="Times New Roman" w:hAnsi="Times New Roman" w:cs="Times New Roman"/>
                <w:sz w:val="24"/>
                <w:szCs w:val="24"/>
                <w:lang w:eastAsia="ru-RU"/>
              </w:rPr>
              <w:t>ул. Окружная, д. 77</w:t>
            </w:r>
          </w:p>
          <w:p w:rsidR="00FC69B5" w:rsidRPr="00FC69B5" w:rsidRDefault="00FC69B5" w:rsidP="00FC69B5">
            <w:pPr>
              <w:spacing w:after="0" w:line="240" w:lineRule="auto"/>
              <w:contextualSpacing/>
              <w:jc w:val="center"/>
              <w:rPr>
                <w:rFonts w:ascii="Times New Roman" w:eastAsia="Times New Roman" w:hAnsi="Times New Roman" w:cs="Times New Roman"/>
                <w:sz w:val="24"/>
                <w:szCs w:val="24"/>
                <w:lang w:eastAsia="ru-RU"/>
              </w:rPr>
            </w:pPr>
            <w:r w:rsidRPr="00FC69B5">
              <w:rPr>
                <w:rFonts w:ascii="Times New Roman" w:eastAsia="Times New Roman" w:hAnsi="Times New Roman" w:cs="Times New Roman"/>
                <w:sz w:val="24"/>
                <w:szCs w:val="24"/>
                <w:lang w:eastAsia="ru-RU"/>
              </w:rPr>
              <w:t>Директор: 8 (48536) 6-16-28 (факс)</w:t>
            </w:r>
          </w:p>
          <w:p w:rsidR="00FC69B5" w:rsidRPr="00FC69B5" w:rsidRDefault="00FC69B5" w:rsidP="00FC69B5">
            <w:pPr>
              <w:spacing w:after="0" w:line="240" w:lineRule="auto"/>
              <w:contextualSpacing/>
              <w:jc w:val="center"/>
              <w:rPr>
                <w:rFonts w:ascii="Times New Roman" w:eastAsia="Times New Roman" w:hAnsi="Times New Roman" w:cs="Times New Roman"/>
                <w:sz w:val="24"/>
                <w:szCs w:val="24"/>
                <w:lang w:eastAsia="ru-RU"/>
              </w:rPr>
            </w:pPr>
            <w:r w:rsidRPr="00FC69B5">
              <w:rPr>
                <w:rFonts w:ascii="Times New Roman" w:eastAsia="Times New Roman" w:hAnsi="Times New Roman" w:cs="Times New Roman"/>
                <w:sz w:val="24"/>
                <w:szCs w:val="24"/>
                <w:lang w:eastAsia="ru-RU"/>
              </w:rPr>
              <w:t>Завуч: 8 (48536) 7-58-40</w:t>
            </w:r>
          </w:p>
          <w:p w:rsidR="00FC69B5" w:rsidRPr="00FC69B5" w:rsidRDefault="00FC69B5" w:rsidP="00FC69B5">
            <w:pPr>
              <w:spacing w:after="0" w:line="240" w:lineRule="auto"/>
              <w:contextualSpacing/>
              <w:jc w:val="center"/>
              <w:rPr>
                <w:rFonts w:ascii="Times New Roman" w:eastAsia="Times New Roman" w:hAnsi="Times New Roman" w:cs="Times New Roman"/>
                <w:b/>
                <w:sz w:val="24"/>
                <w:szCs w:val="24"/>
                <w:lang w:eastAsia="ru-RU"/>
              </w:rPr>
            </w:pPr>
            <w:r w:rsidRPr="00FC69B5">
              <w:rPr>
                <w:rFonts w:ascii="Times New Roman" w:eastAsia="Times New Roman" w:hAnsi="Times New Roman" w:cs="Times New Roman"/>
                <w:sz w:val="24"/>
                <w:szCs w:val="24"/>
                <w:lang w:eastAsia="ru-RU"/>
              </w:rPr>
              <w:t>Канцелярия:  8 (48536) 7-59-31</w:t>
            </w:r>
          </w:p>
          <w:p w:rsidR="00FC69B5" w:rsidRPr="00FC69B5" w:rsidRDefault="00FC69B5" w:rsidP="00FC69B5">
            <w:pPr>
              <w:spacing w:after="0" w:line="240" w:lineRule="auto"/>
              <w:contextualSpacing/>
              <w:jc w:val="center"/>
              <w:rPr>
                <w:rFonts w:ascii="Georgia" w:eastAsia="Calibri" w:hAnsi="Georgia" w:cs="Times New Roman"/>
                <w:color w:val="002060"/>
                <w:sz w:val="21"/>
                <w:szCs w:val="21"/>
              </w:rPr>
            </w:pPr>
            <w:r w:rsidRPr="00FC69B5">
              <w:rPr>
                <w:rFonts w:ascii="Times New Roman" w:eastAsia="Times New Roman" w:hAnsi="Times New Roman" w:cs="Times New Roman"/>
                <w:sz w:val="24"/>
                <w:szCs w:val="24"/>
                <w:lang w:val="fr-FR" w:eastAsia="ru-RU"/>
              </w:rPr>
              <w:t>e</w:t>
            </w:r>
            <w:r w:rsidRPr="00FC69B5">
              <w:rPr>
                <w:rFonts w:ascii="Times New Roman" w:eastAsia="Times New Roman" w:hAnsi="Times New Roman" w:cs="Times New Roman"/>
                <w:sz w:val="24"/>
                <w:szCs w:val="24"/>
                <w:lang w:eastAsia="ru-RU"/>
              </w:rPr>
              <w:t>-</w:t>
            </w:r>
            <w:r w:rsidRPr="00FC69B5">
              <w:rPr>
                <w:rFonts w:ascii="Times New Roman" w:eastAsia="Times New Roman" w:hAnsi="Times New Roman" w:cs="Times New Roman"/>
                <w:sz w:val="24"/>
                <w:szCs w:val="24"/>
                <w:lang w:val="fr-FR" w:eastAsia="ru-RU"/>
              </w:rPr>
              <w:t>mail</w:t>
            </w:r>
            <w:r w:rsidRPr="00FC69B5">
              <w:rPr>
                <w:rFonts w:ascii="Times New Roman" w:eastAsia="Times New Roman" w:hAnsi="Times New Roman" w:cs="Times New Roman"/>
                <w:sz w:val="24"/>
                <w:szCs w:val="24"/>
                <w:lang w:eastAsia="ru-RU"/>
              </w:rPr>
              <w:t xml:space="preserve">: </w:t>
            </w:r>
            <w:hyperlink r:id="rId5" w:history="1">
              <w:r w:rsidRPr="00FC69B5">
                <w:rPr>
                  <w:rFonts w:ascii="Georgia" w:eastAsia="Calibri" w:hAnsi="Georgia" w:cs="Times New Roman"/>
                  <w:color w:val="0000FF"/>
                  <w:sz w:val="21"/>
                  <w:szCs w:val="21"/>
                  <w:u w:val="single"/>
                  <w:lang w:val="fr-FR"/>
                </w:rPr>
                <w:t>dshi</w:t>
              </w:r>
              <w:r w:rsidRPr="00FC69B5">
                <w:rPr>
                  <w:rFonts w:ascii="Georgia" w:eastAsia="Calibri" w:hAnsi="Georgia" w:cs="Times New Roman"/>
                  <w:color w:val="0000FF"/>
                  <w:sz w:val="21"/>
                  <w:szCs w:val="21"/>
                  <w:u w:val="single"/>
                </w:rPr>
                <w:t>_</w:t>
              </w:r>
              <w:r w:rsidRPr="00FC69B5">
                <w:rPr>
                  <w:rFonts w:ascii="Georgia" w:eastAsia="Calibri" w:hAnsi="Georgia" w:cs="Times New Roman"/>
                  <w:color w:val="0000FF"/>
                  <w:sz w:val="21"/>
                  <w:szCs w:val="21"/>
                  <w:u w:val="single"/>
                  <w:lang w:val="fr-FR"/>
                </w:rPr>
                <w:t>rostov</w:t>
              </w:r>
              <w:r w:rsidRPr="00FC69B5">
                <w:rPr>
                  <w:rFonts w:ascii="Georgia" w:eastAsia="Calibri" w:hAnsi="Georgia" w:cs="Times New Roman"/>
                  <w:color w:val="0000FF"/>
                  <w:sz w:val="21"/>
                  <w:szCs w:val="21"/>
                  <w:u w:val="single"/>
                </w:rPr>
                <w:t>@</w:t>
              </w:r>
              <w:r w:rsidRPr="00FC69B5">
                <w:rPr>
                  <w:rFonts w:ascii="Georgia" w:eastAsia="Calibri" w:hAnsi="Georgia" w:cs="Times New Roman"/>
                  <w:color w:val="0000FF"/>
                  <w:sz w:val="21"/>
                  <w:szCs w:val="21"/>
                  <w:u w:val="single"/>
                  <w:lang w:val="fr-FR"/>
                </w:rPr>
                <w:t>mail</w:t>
              </w:r>
              <w:r w:rsidRPr="00FC69B5">
                <w:rPr>
                  <w:rFonts w:ascii="Georgia" w:eastAsia="Calibri" w:hAnsi="Georgia" w:cs="Times New Roman"/>
                  <w:color w:val="0000FF"/>
                  <w:sz w:val="21"/>
                  <w:szCs w:val="21"/>
                  <w:u w:val="single"/>
                </w:rPr>
                <w:t>.</w:t>
              </w:r>
              <w:r w:rsidRPr="00FC69B5">
                <w:rPr>
                  <w:rFonts w:ascii="Georgia" w:eastAsia="Calibri" w:hAnsi="Georgia" w:cs="Times New Roman"/>
                  <w:color w:val="0000FF"/>
                  <w:sz w:val="21"/>
                  <w:szCs w:val="21"/>
                  <w:u w:val="single"/>
                  <w:lang w:val="fr-FR"/>
                </w:rPr>
                <w:t>ru</w:t>
              </w:r>
            </w:hyperlink>
          </w:p>
          <w:p w:rsidR="00FC69B5" w:rsidRPr="00FC69B5" w:rsidRDefault="00FC69B5" w:rsidP="00FC69B5">
            <w:pPr>
              <w:spacing w:after="0" w:line="240" w:lineRule="auto"/>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ИНН 7609014450 / КПП 760901001</w:t>
            </w:r>
          </w:p>
          <w:p w:rsidR="00FC69B5" w:rsidRPr="00FC69B5" w:rsidRDefault="00FC69B5" w:rsidP="00FC69B5">
            <w:pPr>
              <w:spacing w:after="0" w:line="240" w:lineRule="auto"/>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БИК ТОФК 017888102</w:t>
            </w:r>
          </w:p>
          <w:p w:rsidR="00FC69B5" w:rsidRPr="00FC69B5" w:rsidRDefault="00FC69B5" w:rsidP="00FC69B5">
            <w:pPr>
              <w:spacing w:after="0" w:line="240" w:lineRule="auto"/>
              <w:contextualSpacing/>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КС № 03234643786370007100</w:t>
            </w:r>
          </w:p>
          <w:p w:rsidR="00FC69B5" w:rsidRPr="00FC69B5" w:rsidRDefault="00FC69B5" w:rsidP="00FC69B5">
            <w:pPr>
              <w:spacing w:after="0" w:line="240" w:lineRule="auto"/>
              <w:ind w:left="-567" w:firstLine="567"/>
              <w:contextualSpacing/>
              <w:jc w:val="center"/>
              <w:rPr>
                <w:rFonts w:ascii="Times New Roman" w:eastAsia="Times New Roman" w:hAnsi="Times New Roman" w:cs="Times New Roman"/>
                <w:sz w:val="20"/>
                <w:szCs w:val="20"/>
                <w:lang w:eastAsia="ru-RU"/>
              </w:rPr>
            </w:pPr>
            <w:r w:rsidRPr="00FC69B5">
              <w:rPr>
                <w:rFonts w:ascii="Times New Roman" w:eastAsia="Times New Roman" w:hAnsi="Times New Roman" w:cs="Times New Roman"/>
                <w:sz w:val="20"/>
                <w:szCs w:val="20"/>
                <w:lang w:eastAsia="ru-RU"/>
              </w:rPr>
              <w:t>ОТДЕЛЕНИЕ ЯРОСЛАВЛЬ //УФК</w:t>
            </w:r>
          </w:p>
          <w:p w:rsidR="00FC69B5" w:rsidRPr="00FC69B5" w:rsidRDefault="00FC69B5" w:rsidP="00FC69B5">
            <w:pPr>
              <w:spacing w:after="0" w:line="240" w:lineRule="auto"/>
              <w:ind w:left="-567" w:firstLine="567"/>
              <w:contextualSpacing/>
              <w:jc w:val="center"/>
              <w:rPr>
                <w:rFonts w:ascii="Times New Roman" w:eastAsia="Times New Roman" w:hAnsi="Times New Roman" w:cs="Times New Roman"/>
                <w:sz w:val="24"/>
                <w:szCs w:val="24"/>
                <w:lang w:eastAsia="ru-RU"/>
              </w:rPr>
            </w:pPr>
            <w:r w:rsidRPr="00FC69B5">
              <w:rPr>
                <w:rFonts w:ascii="Times New Roman" w:eastAsia="Times New Roman" w:hAnsi="Times New Roman" w:cs="Times New Roman"/>
                <w:sz w:val="24"/>
                <w:szCs w:val="24"/>
                <w:lang w:eastAsia="ru-RU"/>
              </w:rPr>
              <w:t>по Ярославской области г. Ярославль</w:t>
            </w:r>
          </w:p>
          <w:p w:rsidR="00FC69B5" w:rsidRPr="00FC69B5" w:rsidRDefault="00FC69B5" w:rsidP="007847B6">
            <w:pPr>
              <w:spacing w:after="0" w:line="240" w:lineRule="auto"/>
              <w:contextualSpacing/>
              <w:jc w:val="center"/>
              <w:rPr>
                <w:rFonts w:ascii="Times New Roman" w:eastAsia="Times New Roman" w:hAnsi="Times New Roman" w:cs="Times New Roman"/>
                <w:sz w:val="24"/>
                <w:szCs w:val="24"/>
                <w:u w:val="single"/>
                <w:lang w:eastAsia="ru-RU"/>
              </w:rPr>
            </w:pPr>
            <w:r w:rsidRPr="00FC69B5">
              <w:rPr>
                <w:rFonts w:ascii="Times New Roman" w:eastAsia="Times New Roman" w:hAnsi="Times New Roman" w:cs="Times New Roman"/>
                <w:sz w:val="24"/>
                <w:szCs w:val="24"/>
                <w:u w:val="single"/>
                <w:lang w:eastAsia="ru-RU"/>
              </w:rPr>
              <w:t>От</w:t>
            </w:r>
            <w:r>
              <w:rPr>
                <w:rFonts w:ascii="Times New Roman" w:eastAsia="Times New Roman" w:hAnsi="Times New Roman" w:cs="Times New Roman"/>
                <w:sz w:val="24"/>
                <w:szCs w:val="24"/>
                <w:u w:val="single"/>
                <w:lang w:eastAsia="ru-RU"/>
              </w:rPr>
              <w:t xml:space="preserve">  31.03.202</w:t>
            </w:r>
            <w:r w:rsidR="007847B6">
              <w:rPr>
                <w:rFonts w:ascii="Times New Roman" w:eastAsia="Times New Roman" w:hAnsi="Times New Roman" w:cs="Times New Roman"/>
                <w:sz w:val="24"/>
                <w:szCs w:val="24"/>
                <w:u w:val="single"/>
                <w:lang w:eastAsia="ru-RU"/>
              </w:rPr>
              <w:t>3</w:t>
            </w:r>
            <w:r w:rsidRPr="00FC69B5">
              <w:rPr>
                <w:rFonts w:ascii="Times New Roman" w:eastAsia="Times New Roman" w:hAnsi="Times New Roman" w:cs="Times New Roman"/>
                <w:sz w:val="24"/>
                <w:szCs w:val="24"/>
                <w:u w:val="single"/>
                <w:lang w:eastAsia="ru-RU"/>
              </w:rPr>
              <w:t xml:space="preserve"> года г. Исх._</w:t>
            </w:r>
          </w:p>
        </w:tc>
      </w:tr>
    </w:tbl>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FC69B5" w:rsidRDefault="00FC69B5" w:rsidP="00F613A3">
      <w:pPr>
        <w:pStyle w:val="a3"/>
        <w:spacing w:before="0" w:beforeAutospacing="0" w:after="0" w:afterAutospacing="0"/>
        <w:ind w:firstLine="567"/>
        <w:contextualSpacing/>
        <w:jc w:val="center"/>
        <w:rPr>
          <w:b/>
          <w:color w:val="000000"/>
          <w:sz w:val="28"/>
          <w:szCs w:val="28"/>
        </w:rPr>
      </w:pPr>
    </w:p>
    <w:p w:rsidR="00E16020" w:rsidRPr="001921FA" w:rsidRDefault="00E16020" w:rsidP="00F613A3">
      <w:pPr>
        <w:pStyle w:val="a3"/>
        <w:spacing w:before="0" w:beforeAutospacing="0" w:after="0" w:afterAutospacing="0"/>
        <w:ind w:firstLine="567"/>
        <w:contextualSpacing/>
        <w:jc w:val="center"/>
        <w:rPr>
          <w:b/>
          <w:color w:val="000000"/>
          <w:sz w:val="26"/>
          <w:szCs w:val="26"/>
        </w:rPr>
      </w:pPr>
      <w:r w:rsidRPr="001921FA">
        <w:rPr>
          <w:b/>
          <w:color w:val="000000"/>
          <w:sz w:val="26"/>
          <w:szCs w:val="26"/>
        </w:rPr>
        <w:t xml:space="preserve">Отчет о результатах </w:t>
      </w:r>
      <w:proofErr w:type="spellStart"/>
      <w:r w:rsidRPr="001921FA">
        <w:rPr>
          <w:b/>
          <w:color w:val="000000"/>
          <w:sz w:val="26"/>
          <w:szCs w:val="26"/>
        </w:rPr>
        <w:t>самообследования</w:t>
      </w:r>
      <w:proofErr w:type="spellEnd"/>
    </w:p>
    <w:p w:rsidR="00E16020" w:rsidRPr="001921FA" w:rsidRDefault="00E16020" w:rsidP="00F613A3">
      <w:pPr>
        <w:pStyle w:val="a3"/>
        <w:spacing w:before="0" w:beforeAutospacing="0" w:after="0" w:afterAutospacing="0"/>
        <w:ind w:firstLine="567"/>
        <w:contextualSpacing/>
        <w:jc w:val="center"/>
        <w:rPr>
          <w:b/>
          <w:color w:val="000000"/>
          <w:sz w:val="26"/>
          <w:szCs w:val="26"/>
        </w:rPr>
      </w:pPr>
      <w:r w:rsidRPr="001921FA">
        <w:rPr>
          <w:b/>
          <w:color w:val="000000"/>
          <w:sz w:val="26"/>
          <w:szCs w:val="26"/>
        </w:rPr>
        <w:t>МБУДО «ДШИ им. В.Н. Городовской»</w:t>
      </w:r>
    </w:p>
    <w:p w:rsidR="00E16020" w:rsidRPr="001921FA" w:rsidRDefault="00A30260" w:rsidP="00F613A3">
      <w:pPr>
        <w:pStyle w:val="a3"/>
        <w:spacing w:before="0" w:beforeAutospacing="0" w:after="0" w:afterAutospacing="0"/>
        <w:ind w:firstLine="567"/>
        <w:contextualSpacing/>
        <w:jc w:val="center"/>
        <w:rPr>
          <w:b/>
          <w:color w:val="000000"/>
          <w:sz w:val="26"/>
          <w:szCs w:val="26"/>
        </w:rPr>
      </w:pPr>
      <w:r w:rsidRPr="001921FA">
        <w:rPr>
          <w:b/>
          <w:color w:val="000000"/>
          <w:sz w:val="26"/>
          <w:szCs w:val="26"/>
        </w:rPr>
        <w:t>за период с 1 апреля 202</w:t>
      </w:r>
      <w:r w:rsidR="007847B6" w:rsidRPr="001921FA">
        <w:rPr>
          <w:b/>
          <w:color w:val="000000"/>
          <w:sz w:val="26"/>
          <w:szCs w:val="26"/>
        </w:rPr>
        <w:t>2</w:t>
      </w:r>
      <w:r w:rsidRPr="001921FA">
        <w:rPr>
          <w:b/>
          <w:color w:val="000000"/>
          <w:sz w:val="26"/>
          <w:szCs w:val="26"/>
        </w:rPr>
        <w:t xml:space="preserve"> по 31 марта 202</w:t>
      </w:r>
      <w:r w:rsidR="007847B6" w:rsidRPr="001921FA">
        <w:rPr>
          <w:b/>
          <w:color w:val="000000"/>
          <w:sz w:val="26"/>
          <w:szCs w:val="26"/>
        </w:rPr>
        <w:t xml:space="preserve">3 </w:t>
      </w:r>
      <w:r w:rsidR="00E16020" w:rsidRPr="001921FA">
        <w:rPr>
          <w:b/>
          <w:color w:val="000000"/>
          <w:sz w:val="26"/>
          <w:szCs w:val="26"/>
        </w:rPr>
        <w:t>года</w:t>
      </w:r>
    </w:p>
    <w:p w:rsidR="00FC69B5" w:rsidRDefault="00FC69B5" w:rsidP="00FC5600">
      <w:pPr>
        <w:pStyle w:val="a3"/>
        <w:spacing w:before="0" w:beforeAutospacing="0" w:after="0" w:afterAutospacing="0"/>
        <w:contextualSpacing/>
        <w:rPr>
          <w:i/>
          <w:color w:val="000000"/>
          <w:sz w:val="27"/>
          <w:szCs w:val="27"/>
        </w:rPr>
      </w:pPr>
    </w:p>
    <w:p w:rsidR="00E16020" w:rsidRPr="0082325F" w:rsidRDefault="00E16020" w:rsidP="00F613A3">
      <w:pPr>
        <w:pStyle w:val="a3"/>
        <w:spacing w:before="0" w:beforeAutospacing="0" w:after="0" w:afterAutospacing="0"/>
        <w:ind w:firstLine="567"/>
        <w:contextualSpacing/>
        <w:jc w:val="center"/>
        <w:rPr>
          <w:b/>
          <w:i/>
          <w:color w:val="000000"/>
          <w:sz w:val="26"/>
          <w:szCs w:val="26"/>
        </w:rPr>
      </w:pPr>
      <w:r w:rsidRPr="0082325F">
        <w:rPr>
          <w:b/>
          <w:i/>
          <w:color w:val="000000"/>
          <w:sz w:val="26"/>
          <w:szCs w:val="26"/>
        </w:rPr>
        <w:t>Аналитическая часть</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МБУДО «ДШИ им. В.Н. Городовской» (далее – Учреждение) создано 10 сентября 1996 года в соответствии постановлением главы Ростовского муниципального округа от 10.09.1996 года № 810 «О создании школы искусств» в соответствии с Гражданским кодексом Российской Федерации, Бюджетным кодексом Российским Российской Федерации, ФЗ от 29 декабря 2012 года № 273-ФЗ «Об образовании в РФ», Федеральным законом от 12 января 1996 года № 7-ФЗ «О некоммерческих организациях» и присвоения постановлением администрации Ростовского муниципального района от 24.07.2017 г. № 1144 «О присвоении Муниципальному бюджетному учреждению дополнительного образования «Детская школа искусств г. Ростова» имени Народной артистки РСФСР Веры Николаевны Городовской».</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Деятельность Учреждения за отчетный период осуществлялась на основе ус</w:t>
      </w:r>
      <w:r w:rsidR="00A30260" w:rsidRPr="0082325F">
        <w:rPr>
          <w:color w:val="000000"/>
          <w:sz w:val="26"/>
          <w:szCs w:val="26"/>
        </w:rPr>
        <w:t>тава Учреждения</w:t>
      </w:r>
      <w:r w:rsidRPr="0082325F">
        <w:rPr>
          <w:color w:val="000000"/>
          <w:sz w:val="26"/>
          <w:szCs w:val="26"/>
        </w:rPr>
        <w:t>, Дорожной карты, Программы развития МБУДО «ДШИ им. В.Н. Го</w:t>
      </w:r>
      <w:r w:rsidR="00A30260" w:rsidRPr="0082325F">
        <w:rPr>
          <w:color w:val="000000"/>
          <w:sz w:val="26"/>
          <w:szCs w:val="26"/>
        </w:rPr>
        <w:t>родовской», Плана работы на 202</w:t>
      </w:r>
      <w:r w:rsidR="007847B6" w:rsidRPr="0082325F">
        <w:rPr>
          <w:color w:val="000000"/>
          <w:sz w:val="26"/>
          <w:szCs w:val="26"/>
        </w:rPr>
        <w:t>2</w:t>
      </w:r>
      <w:r w:rsidR="00A30260" w:rsidRPr="0082325F">
        <w:rPr>
          <w:color w:val="000000"/>
          <w:sz w:val="26"/>
          <w:szCs w:val="26"/>
        </w:rPr>
        <w:t>/202</w:t>
      </w:r>
      <w:r w:rsidR="007847B6" w:rsidRPr="0082325F">
        <w:rPr>
          <w:color w:val="000000"/>
          <w:sz w:val="26"/>
          <w:szCs w:val="26"/>
        </w:rPr>
        <w:t>3</w:t>
      </w:r>
      <w:r w:rsidR="00A30260" w:rsidRPr="0082325F">
        <w:rPr>
          <w:color w:val="000000"/>
          <w:sz w:val="26"/>
          <w:szCs w:val="26"/>
        </w:rPr>
        <w:t xml:space="preserve"> </w:t>
      </w:r>
      <w:r w:rsidRPr="0082325F">
        <w:rPr>
          <w:color w:val="000000"/>
          <w:sz w:val="26"/>
          <w:szCs w:val="26"/>
        </w:rPr>
        <w:t>учебный год, образовательных программ.</w:t>
      </w:r>
    </w:p>
    <w:p w:rsidR="00E16020" w:rsidRPr="0082325F" w:rsidRDefault="00E16020" w:rsidP="00F613A3">
      <w:pPr>
        <w:pStyle w:val="a3"/>
        <w:spacing w:before="0" w:beforeAutospacing="0" w:after="0" w:afterAutospacing="0"/>
        <w:ind w:firstLine="567"/>
        <w:contextualSpacing/>
        <w:jc w:val="center"/>
        <w:rPr>
          <w:b/>
          <w:i/>
          <w:color w:val="000000"/>
          <w:sz w:val="26"/>
          <w:szCs w:val="26"/>
        </w:rPr>
      </w:pPr>
      <w:r w:rsidRPr="0082325F">
        <w:rPr>
          <w:b/>
          <w:i/>
          <w:color w:val="000000"/>
          <w:sz w:val="26"/>
          <w:szCs w:val="26"/>
        </w:rPr>
        <w:t>Учебная деятельность</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Учреждение осуществляет следующий основной вид деятельности: реализация дополнительных образовательных программ. Это единственное дополнительное образовательное учреждение сферы культуры в Ростовском муниципальном районе.</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Согласно </w:t>
      </w:r>
      <w:r w:rsidR="007847B6" w:rsidRPr="0082325F">
        <w:rPr>
          <w:color w:val="000000"/>
          <w:sz w:val="26"/>
          <w:szCs w:val="26"/>
        </w:rPr>
        <w:t>лицензии,</w:t>
      </w:r>
      <w:r w:rsidRPr="0082325F">
        <w:rPr>
          <w:color w:val="000000"/>
          <w:sz w:val="26"/>
          <w:szCs w:val="26"/>
        </w:rPr>
        <w:t xml:space="preserve"> на право ведения образовательной деятел</w:t>
      </w:r>
      <w:r w:rsidR="00A30260" w:rsidRPr="0082325F">
        <w:rPr>
          <w:color w:val="000000"/>
          <w:sz w:val="26"/>
          <w:szCs w:val="26"/>
        </w:rPr>
        <w:t>ьности, Учреждение реализует два</w:t>
      </w:r>
      <w:r w:rsidRPr="0082325F">
        <w:rPr>
          <w:color w:val="000000"/>
          <w:sz w:val="26"/>
          <w:szCs w:val="26"/>
        </w:rPr>
        <w:t xml:space="preserve"> основных вида программ на музыкальном, художественном и хореографическом отделениях:</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 дополнительные предпрофессиональные </w:t>
      </w:r>
      <w:r w:rsidR="000F7885" w:rsidRPr="0082325F">
        <w:rPr>
          <w:color w:val="000000"/>
          <w:sz w:val="26"/>
          <w:szCs w:val="26"/>
        </w:rPr>
        <w:t>программы в области искусства (10</w:t>
      </w:r>
      <w:r w:rsidRPr="0082325F">
        <w:rPr>
          <w:color w:val="000000"/>
          <w:sz w:val="26"/>
          <w:szCs w:val="26"/>
        </w:rPr>
        <w:t xml:space="preserve"> программ).</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дополнительные общеразвивающие программы в области искусства (</w:t>
      </w:r>
      <w:r w:rsidR="008539A0" w:rsidRPr="0082325F">
        <w:rPr>
          <w:color w:val="000000"/>
          <w:sz w:val="26"/>
          <w:szCs w:val="26"/>
        </w:rPr>
        <w:t>5</w:t>
      </w:r>
      <w:r w:rsidRPr="0082325F">
        <w:rPr>
          <w:color w:val="000000"/>
          <w:sz w:val="26"/>
          <w:szCs w:val="26"/>
        </w:rPr>
        <w:t xml:space="preserve"> программ).</w:t>
      </w:r>
    </w:p>
    <w:p w:rsidR="00E16020" w:rsidRPr="0082325F" w:rsidRDefault="00A3026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lastRenderedPageBreak/>
        <w:t>На 31 марта 202</w:t>
      </w:r>
      <w:r w:rsidR="007847B6" w:rsidRPr="0082325F">
        <w:rPr>
          <w:color w:val="000000"/>
          <w:sz w:val="26"/>
          <w:szCs w:val="26"/>
        </w:rPr>
        <w:t>3</w:t>
      </w:r>
      <w:r w:rsidRPr="0082325F">
        <w:rPr>
          <w:color w:val="000000"/>
          <w:sz w:val="26"/>
          <w:szCs w:val="26"/>
        </w:rPr>
        <w:t xml:space="preserve"> года в Учреждении обучается 5</w:t>
      </w:r>
      <w:r w:rsidR="007847B6" w:rsidRPr="0082325F">
        <w:rPr>
          <w:color w:val="000000"/>
          <w:sz w:val="26"/>
          <w:szCs w:val="26"/>
        </w:rPr>
        <w:t>45</w:t>
      </w:r>
      <w:r w:rsidR="00E16020" w:rsidRPr="0082325F">
        <w:rPr>
          <w:color w:val="000000"/>
          <w:sz w:val="26"/>
          <w:szCs w:val="26"/>
        </w:rPr>
        <w:t xml:space="preserve"> человек. Контингент обучающихся в ДШИ охватывает все возрастные группы: от дошкольного до старшего школьного возраста.</w:t>
      </w:r>
    </w:p>
    <w:p w:rsidR="00E16020" w:rsidRPr="0082325F" w:rsidRDefault="00E16020" w:rsidP="009C4875">
      <w:pPr>
        <w:pStyle w:val="a3"/>
        <w:spacing w:before="0" w:beforeAutospacing="0" w:after="0" w:afterAutospacing="0"/>
        <w:ind w:firstLine="567"/>
        <w:contextualSpacing/>
        <w:jc w:val="both"/>
        <w:rPr>
          <w:sz w:val="26"/>
          <w:szCs w:val="26"/>
        </w:rPr>
      </w:pPr>
      <w:r w:rsidRPr="0082325F">
        <w:rPr>
          <w:sz w:val="26"/>
          <w:szCs w:val="26"/>
        </w:rPr>
        <w:t xml:space="preserve">На отделении платных образовательных услуг </w:t>
      </w:r>
      <w:r w:rsidR="00A30260" w:rsidRPr="0082325F">
        <w:rPr>
          <w:sz w:val="26"/>
          <w:szCs w:val="26"/>
        </w:rPr>
        <w:t xml:space="preserve">обучается </w:t>
      </w:r>
      <w:r w:rsidR="007847B6" w:rsidRPr="0082325F">
        <w:rPr>
          <w:sz w:val="26"/>
          <w:szCs w:val="26"/>
        </w:rPr>
        <w:t>72</w:t>
      </w:r>
      <w:r w:rsidR="00A30260" w:rsidRPr="0082325F">
        <w:rPr>
          <w:sz w:val="26"/>
          <w:szCs w:val="26"/>
        </w:rPr>
        <w:t xml:space="preserve"> человека (1</w:t>
      </w:r>
      <w:r w:rsidR="008539A0" w:rsidRPr="0082325F">
        <w:rPr>
          <w:sz w:val="26"/>
          <w:szCs w:val="26"/>
        </w:rPr>
        <w:t>3</w:t>
      </w:r>
      <w:r w:rsidR="00A30260" w:rsidRPr="0082325F">
        <w:rPr>
          <w:sz w:val="26"/>
          <w:szCs w:val="26"/>
        </w:rPr>
        <w:t xml:space="preserve"> % от общего контингента): </w:t>
      </w:r>
      <w:r w:rsidR="007847B6" w:rsidRPr="0082325F">
        <w:rPr>
          <w:sz w:val="26"/>
          <w:szCs w:val="26"/>
        </w:rPr>
        <w:t>50</w:t>
      </w:r>
      <w:r w:rsidR="00A30260" w:rsidRPr="0082325F">
        <w:rPr>
          <w:sz w:val="26"/>
          <w:szCs w:val="26"/>
        </w:rPr>
        <w:t xml:space="preserve"> – по программе «Диалог искусств» (для подготовительных групп); </w:t>
      </w:r>
      <w:r w:rsidR="007847B6" w:rsidRPr="0082325F">
        <w:rPr>
          <w:sz w:val="26"/>
          <w:szCs w:val="26"/>
        </w:rPr>
        <w:t>4</w:t>
      </w:r>
      <w:r w:rsidR="00A30260" w:rsidRPr="0082325F">
        <w:rPr>
          <w:sz w:val="26"/>
          <w:szCs w:val="26"/>
        </w:rPr>
        <w:t xml:space="preserve"> – «Инструментальный ансамбль», 1</w:t>
      </w:r>
      <w:r w:rsidR="007847B6" w:rsidRPr="0082325F">
        <w:rPr>
          <w:sz w:val="26"/>
          <w:szCs w:val="26"/>
        </w:rPr>
        <w:t>8</w:t>
      </w:r>
      <w:r w:rsidR="00A30260" w:rsidRPr="0082325F">
        <w:rPr>
          <w:sz w:val="26"/>
          <w:szCs w:val="26"/>
        </w:rPr>
        <w:t xml:space="preserve"> – танцевальное объединение «Мозаика».</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По предпрофессиональным программам, предполагающим обучение детей с повышенной мотивацией, н</w:t>
      </w:r>
      <w:r w:rsidR="00A30260" w:rsidRPr="0082325F">
        <w:rPr>
          <w:color w:val="000000"/>
          <w:sz w:val="26"/>
          <w:szCs w:val="26"/>
        </w:rPr>
        <w:t xml:space="preserve">а сегодняшний день обучается </w:t>
      </w:r>
      <w:r w:rsidR="00AE5139" w:rsidRPr="0082325F">
        <w:rPr>
          <w:color w:val="000000"/>
          <w:sz w:val="26"/>
          <w:szCs w:val="26"/>
        </w:rPr>
        <w:t>370</w:t>
      </w:r>
      <w:r w:rsidRPr="0082325F">
        <w:rPr>
          <w:color w:val="000000"/>
          <w:sz w:val="26"/>
          <w:szCs w:val="26"/>
        </w:rPr>
        <w:t xml:space="preserve"> человека </w:t>
      </w:r>
      <w:r w:rsidR="003F6BC7" w:rsidRPr="0082325F">
        <w:rPr>
          <w:color w:val="000000"/>
          <w:sz w:val="26"/>
          <w:szCs w:val="26"/>
        </w:rPr>
        <w:t>(</w:t>
      </w:r>
      <w:r w:rsidR="00AE5139" w:rsidRPr="0082325F">
        <w:rPr>
          <w:color w:val="000000"/>
          <w:sz w:val="26"/>
          <w:szCs w:val="26"/>
        </w:rPr>
        <w:t>68</w:t>
      </w:r>
      <w:r w:rsidR="008C1C47" w:rsidRPr="0082325F">
        <w:rPr>
          <w:color w:val="000000"/>
          <w:sz w:val="26"/>
          <w:szCs w:val="26"/>
        </w:rPr>
        <w:t xml:space="preserve"> %</w:t>
      </w:r>
      <w:r w:rsidR="00AE5139" w:rsidRPr="0082325F">
        <w:rPr>
          <w:color w:val="000000"/>
          <w:sz w:val="26"/>
          <w:szCs w:val="26"/>
        </w:rPr>
        <w:t xml:space="preserve"> от общего контингента обучающихся</w:t>
      </w:r>
      <w:r w:rsidR="008C1C47" w:rsidRPr="0082325F">
        <w:rPr>
          <w:color w:val="000000"/>
          <w:sz w:val="26"/>
          <w:szCs w:val="26"/>
        </w:rPr>
        <w:t xml:space="preserve">): </w:t>
      </w:r>
      <w:r w:rsidR="007B56D3" w:rsidRPr="0082325F">
        <w:rPr>
          <w:color w:val="000000"/>
          <w:sz w:val="26"/>
          <w:szCs w:val="26"/>
        </w:rPr>
        <w:t>68</w:t>
      </w:r>
      <w:r w:rsidRPr="0082325F">
        <w:rPr>
          <w:color w:val="000000"/>
          <w:sz w:val="26"/>
          <w:szCs w:val="26"/>
        </w:rPr>
        <w:t xml:space="preserve"> – «Фортепиано» и «Струнные инст</w:t>
      </w:r>
      <w:r w:rsidR="008C1C47" w:rsidRPr="0082325F">
        <w:rPr>
          <w:color w:val="000000"/>
          <w:sz w:val="26"/>
          <w:szCs w:val="26"/>
        </w:rPr>
        <w:t xml:space="preserve">рументы» (8(9) лет обучения), </w:t>
      </w:r>
      <w:r w:rsidR="007B56D3" w:rsidRPr="0082325F">
        <w:rPr>
          <w:color w:val="000000"/>
          <w:sz w:val="26"/>
          <w:szCs w:val="26"/>
        </w:rPr>
        <w:t>43</w:t>
      </w:r>
      <w:r w:rsidRPr="0082325F">
        <w:rPr>
          <w:color w:val="000000"/>
          <w:sz w:val="26"/>
          <w:szCs w:val="26"/>
        </w:rPr>
        <w:t xml:space="preserve"> – «Народные инструменты»</w:t>
      </w:r>
      <w:r w:rsidR="008C1C47" w:rsidRPr="0082325F">
        <w:rPr>
          <w:color w:val="000000"/>
          <w:sz w:val="26"/>
          <w:szCs w:val="26"/>
        </w:rPr>
        <w:t xml:space="preserve"> (5(6) и 8(9) лет обучения), 1</w:t>
      </w:r>
      <w:r w:rsidR="007B56D3" w:rsidRPr="0082325F">
        <w:rPr>
          <w:color w:val="000000"/>
          <w:sz w:val="26"/>
          <w:szCs w:val="26"/>
        </w:rPr>
        <w:t>24</w:t>
      </w:r>
      <w:r w:rsidRPr="0082325F">
        <w:rPr>
          <w:color w:val="000000"/>
          <w:sz w:val="26"/>
          <w:szCs w:val="26"/>
        </w:rPr>
        <w:t xml:space="preserve"> – «Живопись</w:t>
      </w:r>
      <w:r w:rsidR="008C1C47" w:rsidRPr="0082325F">
        <w:rPr>
          <w:color w:val="000000"/>
          <w:sz w:val="26"/>
          <w:szCs w:val="26"/>
        </w:rPr>
        <w:t xml:space="preserve">» (5(6) и 8(9) лет обучения), </w:t>
      </w:r>
      <w:r w:rsidR="007B56D3" w:rsidRPr="0082325F">
        <w:rPr>
          <w:color w:val="000000"/>
          <w:sz w:val="26"/>
          <w:szCs w:val="26"/>
        </w:rPr>
        <w:t>93</w:t>
      </w:r>
      <w:r w:rsidRPr="0082325F">
        <w:rPr>
          <w:color w:val="000000"/>
          <w:sz w:val="26"/>
          <w:szCs w:val="26"/>
        </w:rPr>
        <w:t xml:space="preserve"> – «Декоративно-прикладное творчество</w:t>
      </w:r>
      <w:r w:rsidR="005A63D9" w:rsidRPr="0082325F">
        <w:rPr>
          <w:color w:val="000000"/>
          <w:sz w:val="26"/>
          <w:szCs w:val="26"/>
        </w:rPr>
        <w:t>» (5(6) и 8(9) лет обучения), 4</w:t>
      </w:r>
      <w:r w:rsidR="007B56D3" w:rsidRPr="0082325F">
        <w:rPr>
          <w:color w:val="000000"/>
          <w:sz w:val="26"/>
          <w:szCs w:val="26"/>
        </w:rPr>
        <w:t>2</w:t>
      </w:r>
      <w:r w:rsidRPr="0082325F">
        <w:rPr>
          <w:color w:val="000000"/>
          <w:sz w:val="26"/>
          <w:szCs w:val="26"/>
        </w:rPr>
        <w:t xml:space="preserve"> – «Хореографическое творчество» (8-9 лет обучения).</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По общеразв</w:t>
      </w:r>
      <w:r w:rsidR="00A30260" w:rsidRPr="0082325F">
        <w:rPr>
          <w:color w:val="000000"/>
          <w:sz w:val="26"/>
          <w:szCs w:val="26"/>
        </w:rPr>
        <w:t xml:space="preserve">ивающим программам обучается </w:t>
      </w:r>
      <w:r w:rsidR="007B56D3" w:rsidRPr="0082325F">
        <w:rPr>
          <w:color w:val="000000"/>
          <w:sz w:val="26"/>
          <w:szCs w:val="26"/>
        </w:rPr>
        <w:t>1</w:t>
      </w:r>
      <w:r w:rsidR="00003311" w:rsidRPr="0082325F">
        <w:rPr>
          <w:color w:val="000000"/>
          <w:sz w:val="26"/>
          <w:szCs w:val="26"/>
        </w:rPr>
        <w:t>01</w:t>
      </w:r>
      <w:r w:rsidRPr="0082325F">
        <w:rPr>
          <w:color w:val="000000"/>
          <w:sz w:val="26"/>
          <w:szCs w:val="26"/>
        </w:rPr>
        <w:t xml:space="preserve"> человек (</w:t>
      </w:r>
      <w:r w:rsidR="00003311" w:rsidRPr="0082325F">
        <w:rPr>
          <w:color w:val="000000"/>
          <w:sz w:val="26"/>
          <w:szCs w:val="26"/>
        </w:rPr>
        <w:t>19</w:t>
      </w:r>
      <w:r w:rsidRPr="0082325F">
        <w:rPr>
          <w:color w:val="000000"/>
          <w:sz w:val="26"/>
          <w:szCs w:val="26"/>
        </w:rPr>
        <w:t xml:space="preserve"> % от общ</w:t>
      </w:r>
      <w:r w:rsidR="005A63D9" w:rsidRPr="0082325F">
        <w:rPr>
          <w:color w:val="000000"/>
          <w:sz w:val="26"/>
          <w:szCs w:val="26"/>
        </w:rPr>
        <w:t xml:space="preserve">его контингента обучающихся): </w:t>
      </w:r>
      <w:r w:rsidR="00003311" w:rsidRPr="0082325F">
        <w:rPr>
          <w:color w:val="000000"/>
          <w:sz w:val="26"/>
          <w:szCs w:val="26"/>
        </w:rPr>
        <w:t xml:space="preserve">4 - </w:t>
      </w:r>
      <w:r w:rsidR="00003311" w:rsidRPr="0082325F">
        <w:rPr>
          <w:iCs/>
          <w:sz w:val="26"/>
          <w:szCs w:val="26"/>
        </w:rPr>
        <w:t>«Основы музыкального исполнительства. Саксофон»; 11 - «</w:t>
      </w:r>
      <w:r w:rsidR="00003311" w:rsidRPr="0082325F">
        <w:rPr>
          <w:bCs/>
          <w:sz w:val="26"/>
          <w:szCs w:val="26"/>
        </w:rPr>
        <w:t>Детский музыкальный театр</w:t>
      </w:r>
      <w:r w:rsidR="00003311" w:rsidRPr="0082325F">
        <w:rPr>
          <w:iCs/>
          <w:sz w:val="26"/>
          <w:szCs w:val="26"/>
        </w:rPr>
        <w:t xml:space="preserve">»; </w:t>
      </w:r>
      <w:r w:rsidR="006041CE" w:rsidRPr="0082325F">
        <w:rPr>
          <w:sz w:val="26"/>
          <w:szCs w:val="26"/>
        </w:rPr>
        <w:t>3</w:t>
      </w:r>
      <w:r w:rsidR="00003311" w:rsidRPr="0082325F">
        <w:rPr>
          <w:sz w:val="26"/>
          <w:szCs w:val="26"/>
        </w:rPr>
        <w:t>3</w:t>
      </w:r>
      <w:r w:rsidR="005A63D9" w:rsidRPr="0082325F">
        <w:rPr>
          <w:color w:val="000000"/>
          <w:sz w:val="26"/>
          <w:szCs w:val="26"/>
        </w:rPr>
        <w:t xml:space="preserve"> – «ИЗО, 3 года обучения»; </w:t>
      </w:r>
      <w:r w:rsidR="006041CE" w:rsidRPr="0082325F">
        <w:rPr>
          <w:sz w:val="26"/>
          <w:szCs w:val="26"/>
        </w:rPr>
        <w:t>53</w:t>
      </w:r>
      <w:r w:rsidRPr="0082325F">
        <w:rPr>
          <w:color w:val="000000"/>
          <w:sz w:val="26"/>
          <w:szCs w:val="26"/>
        </w:rPr>
        <w:t xml:space="preserve"> – «Хореографическое творчество»</w:t>
      </w:r>
      <w:r w:rsidR="006041CE" w:rsidRPr="0082325F">
        <w:rPr>
          <w:color w:val="000000"/>
          <w:sz w:val="26"/>
          <w:szCs w:val="26"/>
        </w:rPr>
        <w:t>, «Хореографическая азбука»</w:t>
      </w:r>
      <w:r w:rsidRPr="0082325F">
        <w:rPr>
          <w:color w:val="000000"/>
          <w:sz w:val="26"/>
          <w:szCs w:val="26"/>
        </w:rPr>
        <w:t>.</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Анализ соотношения предпрофессиональных программ и общеразвивающих у преподавателей говорит о приоритетном выборе в качестве ведущих образовательных </w:t>
      </w:r>
      <w:r w:rsidR="00A30260" w:rsidRPr="0082325F">
        <w:rPr>
          <w:color w:val="000000"/>
          <w:sz w:val="26"/>
          <w:szCs w:val="26"/>
        </w:rPr>
        <w:t>прогр</w:t>
      </w:r>
      <w:r w:rsidR="003F6BC7" w:rsidRPr="0082325F">
        <w:rPr>
          <w:color w:val="000000"/>
          <w:sz w:val="26"/>
          <w:szCs w:val="26"/>
        </w:rPr>
        <w:t>амм – предпрофессиональных (70</w:t>
      </w:r>
      <w:r w:rsidR="00A30260" w:rsidRPr="0082325F">
        <w:rPr>
          <w:color w:val="000000"/>
          <w:sz w:val="26"/>
          <w:szCs w:val="26"/>
        </w:rPr>
        <w:t xml:space="preserve"> %).</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Анализируя данные по такому показателю как сохранность контингента за отчетный период, отмечаем увеличение «отсева» учащихся по сравнению с прошлым периодом (</w:t>
      </w:r>
      <w:r w:rsidR="00514C7A">
        <w:rPr>
          <w:color w:val="000000"/>
          <w:sz w:val="26"/>
          <w:szCs w:val="26"/>
        </w:rPr>
        <w:t xml:space="preserve">13 </w:t>
      </w:r>
      <w:r w:rsidR="00A30260" w:rsidRPr="0082325F">
        <w:rPr>
          <w:color w:val="000000"/>
          <w:sz w:val="26"/>
          <w:szCs w:val="26"/>
        </w:rPr>
        <w:t xml:space="preserve">% </w:t>
      </w:r>
      <w:r w:rsidRPr="0082325F">
        <w:rPr>
          <w:color w:val="000000"/>
          <w:sz w:val="26"/>
          <w:szCs w:val="26"/>
        </w:rPr>
        <w:t>в э</w:t>
      </w:r>
      <w:r w:rsidR="00A30260" w:rsidRPr="0082325F">
        <w:rPr>
          <w:color w:val="000000"/>
          <w:sz w:val="26"/>
          <w:szCs w:val="26"/>
        </w:rPr>
        <w:t xml:space="preserve">том учебном году, </w:t>
      </w:r>
      <w:r w:rsidR="00514C7A">
        <w:rPr>
          <w:color w:val="000000"/>
          <w:sz w:val="26"/>
          <w:szCs w:val="26"/>
        </w:rPr>
        <w:t>9,2</w:t>
      </w:r>
      <w:r w:rsidRPr="0082325F">
        <w:rPr>
          <w:color w:val="000000"/>
          <w:sz w:val="26"/>
          <w:szCs w:val="26"/>
        </w:rPr>
        <w:t xml:space="preserve"> % - в прошлом). Причины данного негативного процесса видим, в основном, в увеличившейся нагрузке учащи</w:t>
      </w:r>
      <w:r w:rsidR="00A30260" w:rsidRPr="0082325F">
        <w:rPr>
          <w:color w:val="000000"/>
          <w:sz w:val="26"/>
          <w:szCs w:val="26"/>
        </w:rPr>
        <w:t>хся в общеобразовательной школе, непростое вхождение в очный образовательный процесс после вынужденного периода дистанционного обучения</w:t>
      </w:r>
      <w:r w:rsidR="00514C7A">
        <w:rPr>
          <w:color w:val="000000"/>
          <w:sz w:val="26"/>
          <w:szCs w:val="26"/>
        </w:rPr>
        <w:t>, смена места жительства (переезд в другой регион)</w:t>
      </w:r>
      <w:r w:rsidR="00A30260" w:rsidRPr="0082325F">
        <w:rPr>
          <w:color w:val="000000"/>
          <w:sz w:val="26"/>
          <w:szCs w:val="26"/>
        </w:rPr>
        <w:t>.</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Все образовательные программы реализуются в сроки согласно утвержденным учебным планам, при этом более 70 % детей осваивают образовательные программы на «4» и «5».</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Преподаватели ДШИ самостоятельно работают над повышением эффективности системы контроля по направлениям педагогической деятельности. Фиксирование образовательных результатов осуществляется с использованием различных методов:</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зачёты и экзамены - прослушивания, просмотры, тестирование, анкетирование, выполнение контрольного задания;</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учёт результативности участия в конкурсах, викторинах, выставках, играх, конференциях, экскурсиях, концертах;</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написание рефератов, различных творческих работ, презентаций.</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Для родителей (законных представителей) проводятся</w:t>
      </w:r>
      <w:r w:rsidR="00A30260" w:rsidRPr="0082325F">
        <w:rPr>
          <w:color w:val="000000"/>
          <w:sz w:val="26"/>
          <w:szCs w:val="26"/>
        </w:rPr>
        <w:t xml:space="preserve"> (как в режиме </w:t>
      </w:r>
      <w:proofErr w:type="spellStart"/>
      <w:r w:rsidR="00A30260" w:rsidRPr="0082325F">
        <w:rPr>
          <w:color w:val="000000"/>
          <w:sz w:val="26"/>
          <w:szCs w:val="26"/>
        </w:rPr>
        <w:t>он-лайн</w:t>
      </w:r>
      <w:proofErr w:type="spellEnd"/>
      <w:r w:rsidR="00A30260" w:rsidRPr="0082325F">
        <w:rPr>
          <w:color w:val="000000"/>
          <w:sz w:val="26"/>
          <w:szCs w:val="26"/>
        </w:rPr>
        <w:t xml:space="preserve">, так и в режиме </w:t>
      </w:r>
      <w:proofErr w:type="spellStart"/>
      <w:r w:rsidR="00A30260" w:rsidRPr="0082325F">
        <w:rPr>
          <w:color w:val="000000"/>
          <w:sz w:val="26"/>
          <w:szCs w:val="26"/>
        </w:rPr>
        <w:t>офф-лайн</w:t>
      </w:r>
      <w:proofErr w:type="spellEnd"/>
      <w:r w:rsidR="00A30260" w:rsidRPr="0082325F">
        <w:rPr>
          <w:color w:val="000000"/>
          <w:sz w:val="26"/>
          <w:szCs w:val="26"/>
        </w:rPr>
        <w:t>)</w:t>
      </w:r>
      <w:r w:rsidRPr="0082325F">
        <w:rPr>
          <w:color w:val="000000"/>
          <w:sz w:val="26"/>
          <w:szCs w:val="26"/>
        </w:rPr>
        <w:t xml:space="preserve"> творческие отчеты, выставки, итоговые занятия, на которых транслируются достижения обучающихся. Об индивидуальном развитии ребенка преподаватели</w:t>
      </w:r>
      <w:r w:rsidR="00A30260" w:rsidRPr="0082325F">
        <w:rPr>
          <w:color w:val="000000"/>
          <w:sz w:val="26"/>
          <w:szCs w:val="26"/>
        </w:rPr>
        <w:t xml:space="preserve"> </w:t>
      </w:r>
      <w:r w:rsidRPr="0082325F">
        <w:rPr>
          <w:color w:val="000000"/>
          <w:sz w:val="26"/>
          <w:szCs w:val="26"/>
        </w:rPr>
        <w:t xml:space="preserve">информируют родителей (законных представителей) на собраниях и в </w:t>
      </w:r>
      <w:r w:rsidR="00A30260" w:rsidRPr="0082325F">
        <w:rPr>
          <w:color w:val="000000"/>
          <w:sz w:val="26"/>
          <w:szCs w:val="26"/>
        </w:rPr>
        <w:t>индивидуальных беседах, в сообществах, группах в социальных сетях.</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Анализу полноты реализации программ, качеству подготовки обучающихся традиционно посвящены темы педагогических советов, проводимых в конце каждой учебной четверти, методических советов (1 раз в два месяца), методических отделов (1 раз в месяц).</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lastRenderedPageBreak/>
        <w:t>Открытость и доступность образовательного процесса в ДШИ обеспечивает официальный сайт Учреждения, на котором представлена информация об истории и деятельности Учреждения, проводимых мероприятиях и их итогах, образовательных результатах, план работы.</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Кроме основного сайта образовательного учреждения существуют группы ДШИ, творческого ансамбля «Карамель»</w:t>
      </w:r>
      <w:r w:rsidR="00DD3C64" w:rsidRPr="0082325F">
        <w:rPr>
          <w:color w:val="000000"/>
          <w:sz w:val="26"/>
          <w:szCs w:val="26"/>
        </w:rPr>
        <w:t xml:space="preserve"> и «Мозаика»</w:t>
      </w:r>
      <w:r w:rsidRPr="0082325F">
        <w:rPr>
          <w:color w:val="000000"/>
          <w:sz w:val="26"/>
          <w:szCs w:val="26"/>
        </w:rPr>
        <w:t xml:space="preserve"> в социальных сетях.</w:t>
      </w:r>
    </w:p>
    <w:p w:rsidR="00E16020" w:rsidRPr="0082325F" w:rsidRDefault="00E16020" w:rsidP="00F613A3">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Ежегодно выпускники выбирают дальнейшее профессиональное обучение, поступая в средние специальные и </w:t>
      </w:r>
      <w:r w:rsidR="00DD3C64" w:rsidRPr="0082325F">
        <w:rPr>
          <w:color w:val="000000"/>
          <w:sz w:val="26"/>
          <w:szCs w:val="26"/>
        </w:rPr>
        <w:t>высшие учебные заведения. В 202</w:t>
      </w:r>
      <w:r w:rsidR="00845096" w:rsidRPr="0082325F">
        <w:rPr>
          <w:color w:val="000000"/>
          <w:sz w:val="26"/>
          <w:szCs w:val="26"/>
        </w:rPr>
        <w:t>2</w:t>
      </w:r>
      <w:r w:rsidRPr="0082325F">
        <w:rPr>
          <w:color w:val="000000"/>
          <w:sz w:val="26"/>
          <w:szCs w:val="26"/>
        </w:rPr>
        <w:t xml:space="preserve"> году</w:t>
      </w:r>
      <w:r w:rsidR="003F6BC7" w:rsidRPr="0082325F">
        <w:rPr>
          <w:color w:val="000000"/>
          <w:sz w:val="26"/>
          <w:szCs w:val="26"/>
        </w:rPr>
        <w:t xml:space="preserve"> школу закончили </w:t>
      </w:r>
      <w:r w:rsidR="00845096" w:rsidRPr="0082325F">
        <w:rPr>
          <w:sz w:val="26"/>
          <w:szCs w:val="26"/>
        </w:rPr>
        <w:t>77</w:t>
      </w:r>
      <w:r w:rsidR="006041CE" w:rsidRPr="0082325F">
        <w:rPr>
          <w:color w:val="000000"/>
          <w:sz w:val="26"/>
          <w:szCs w:val="26"/>
        </w:rPr>
        <w:t xml:space="preserve"> выпускника, </w:t>
      </w:r>
      <w:r w:rsidR="00DD3C64" w:rsidRPr="0082325F">
        <w:rPr>
          <w:sz w:val="26"/>
          <w:szCs w:val="26"/>
        </w:rPr>
        <w:t>1</w:t>
      </w:r>
      <w:r w:rsidR="00845096" w:rsidRPr="0082325F">
        <w:rPr>
          <w:sz w:val="26"/>
          <w:szCs w:val="26"/>
        </w:rPr>
        <w:t>3</w:t>
      </w:r>
      <w:r w:rsidR="00DD3C64" w:rsidRPr="0082325F">
        <w:rPr>
          <w:sz w:val="26"/>
          <w:szCs w:val="26"/>
        </w:rPr>
        <w:t xml:space="preserve"> </w:t>
      </w:r>
      <w:r w:rsidR="00DD3C64" w:rsidRPr="0082325F">
        <w:rPr>
          <w:color w:val="000000"/>
          <w:sz w:val="26"/>
          <w:szCs w:val="26"/>
        </w:rPr>
        <w:t xml:space="preserve">продолжили обучение </w:t>
      </w:r>
      <w:r w:rsidRPr="0082325F">
        <w:rPr>
          <w:color w:val="000000"/>
          <w:sz w:val="26"/>
          <w:szCs w:val="26"/>
        </w:rPr>
        <w:t>в средних и высших учебных заведениях профессиональной направленности.</w:t>
      </w:r>
    </w:p>
    <w:p w:rsidR="00FC5600" w:rsidRPr="0082325F" w:rsidRDefault="00FC5600" w:rsidP="00F613A3">
      <w:pPr>
        <w:pStyle w:val="a3"/>
        <w:spacing w:before="0" w:beforeAutospacing="0" w:after="0" w:afterAutospacing="0"/>
        <w:ind w:firstLine="567"/>
        <w:contextualSpacing/>
        <w:jc w:val="center"/>
        <w:rPr>
          <w:b/>
          <w:i/>
          <w:color w:val="000000"/>
          <w:sz w:val="26"/>
          <w:szCs w:val="26"/>
        </w:rPr>
      </w:pPr>
    </w:p>
    <w:p w:rsidR="00E16020" w:rsidRPr="0082325F" w:rsidRDefault="00E16020" w:rsidP="00F613A3">
      <w:pPr>
        <w:pStyle w:val="a3"/>
        <w:spacing w:before="0" w:beforeAutospacing="0" w:after="0" w:afterAutospacing="0"/>
        <w:ind w:firstLine="567"/>
        <w:contextualSpacing/>
        <w:jc w:val="center"/>
        <w:rPr>
          <w:b/>
          <w:i/>
          <w:color w:val="000000"/>
          <w:sz w:val="26"/>
          <w:szCs w:val="26"/>
        </w:rPr>
      </w:pPr>
      <w:r w:rsidRPr="0082325F">
        <w:rPr>
          <w:b/>
          <w:i/>
          <w:color w:val="000000"/>
          <w:sz w:val="26"/>
          <w:szCs w:val="26"/>
        </w:rPr>
        <w:t>Методическая работа</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Совершенствование методической работы школы и педагогического мастерства связана с работой по систематизации документационного и информационного обеспечения образовательного процесса, осуществляемого в ДШИ; обеспечение эффективной и оперативной информации о новых методиках, технологиях по организации и диагностике учебно-воспитательного процесса в условиях личностно ориентированного, дифференцированного и компетентного подходов в обучении; побуждение наиболее квалифицированных преподавателей к инновационной, исследовательской деятельности; прохождение педагогическими работниками аттестации, рост профессионально-педагогической квалификации через курсы переподготовки, курсы повышения квалификации, посещение мастер-классов, семинаров, конференций.</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Преподавательский состав ДШИ укомплектован сотрудниками, имеющими профильное высшее или среднее образование. 1</w:t>
      </w:r>
      <w:r w:rsidR="00463EA2" w:rsidRPr="0082325F">
        <w:rPr>
          <w:color w:val="000000"/>
          <w:sz w:val="26"/>
          <w:szCs w:val="26"/>
        </w:rPr>
        <w:t>5</w:t>
      </w:r>
      <w:r w:rsidRPr="0082325F">
        <w:rPr>
          <w:color w:val="000000"/>
          <w:sz w:val="26"/>
          <w:szCs w:val="26"/>
        </w:rPr>
        <w:t xml:space="preserve"> преподавателей имеют высшую квалификационную категорию, </w:t>
      </w:r>
      <w:r w:rsidR="00B6351C" w:rsidRPr="0082325F">
        <w:rPr>
          <w:color w:val="000000"/>
          <w:sz w:val="26"/>
          <w:szCs w:val="26"/>
        </w:rPr>
        <w:t>9</w:t>
      </w:r>
      <w:r w:rsidRPr="0082325F">
        <w:rPr>
          <w:color w:val="000000"/>
          <w:sz w:val="26"/>
          <w:szCs w:val="26"/>
        </w:rPr>
        <w:t xml:space="preserve"> – первую. В учреждении введен профессиональный стандарт «Педагог дополнительного образования».</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За последний год </w:t>
      </w:r>
      <w:r w:rsidR="00B6351C" w:rsidRPr="0082325F">
        <w:rPr>
          <w:color w:val="000000"/>
          <w:sz w:val="26"/>
          <w:szCs w:val="26"/>
        </w:rPr>
        <w:t>14</w:t>
      </w:r>
      <w:r w:rsidRPr="0082325F">
        <w:rPr>
          <w:color w:val="000000"/>
          <w:sz w:val="26"/>
          <w:szCs w:val="26"/>
        </w:rPr>
        <w:t xml:space="preserve"> преподавателей и управленческих работника прошли курсы повышения квалификации / переподготовку по профилю осуществляемой ими образовательной деятельности в учреждениях высшего профессионального образования.</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На заседаниях методического и педагогического советов фокусируется внимание преподавателей на наиболее актуальных методических, научно-исследовательских вопросах. Общей методической темой отчетного периода явилась: </w:t>
      </w:r>
      <w:r w:rsidR="00300431" w:rsidRPr="0082325F">
        <w:rPr>
          <w:sz w:val="26"/>
          <w:szCs w:val="26"/>
        </w:rPr>
        <w:t>«</w:t>
      </w:r>
      <w:r w:rsidR="00B6351C" w:rsidRPr="0082325F">
        <w:rPr>
          <w:bCs/>
          <w:i/>
          <w:iCs/>
          <w:sz w:val="26"/>
          <w:szCs w:val="26"/>
        </w:rPr>
        <w:t>МЕТОДИЧЕСКАЯ КОМПЕТЕНТНОСТЬ ПРЕПОДАВАТЕЛЯ ДШИ</w:t>
      </w:r>
      <w:r w:rsidR="00300431" w:rsidRPr="0082325F">
        <w:rPr>
          <w:sz w:val="26"/>
          <w:szCs w:val="26"/>
        </w:rPr>
        <w:t>».</w:t>
      </w:r>
      <w:r w:rsidRPr="0082325F">
        <w:rPr>
          <w:color w:val="000000"/>
          <w:sz w:val="26"/>
          <w:szCs w:val="26"/>
        </w:rPr>
        <w:t xml:space="preserve"> Кроме этого, всеми преподавателями разрабатывается в течение учебного года собственная методическая тема, итогом работы над которой является выступление на заседаниях методических отделов.</w:t>
      </w:r>
    </w:p>
    <w:p w:rsidR="002064DE" w:rsidRPr="0082325F" w:rsidRDefault="002064DE" w:rsidP="002064DE">
      <w:pPr>
        <w:spacing w:after="0" w:line="240" w:lineRule="auto"/>
        <w:ind w:firstLine="567"/>
        <w:contextualSpacing/>
        <w:jc w:val="both"/>
        <w:rPr>
          <w:rFonts w:ascii="Times New Roman" w:hAnsi="Times New Roman" w:cs="Times New Roman"/>
          <w:color w:val="000000"/>
          <w:sz w:val="26"/>
          <w:szCs w:val="26"/>
        </w:rPr>
      </w:pPr>
      <w:r w:rsidRPr="0082325F">
        <w:rPr>
          <w:rFonts w:ascii="Times New Roman" w:hAnsi="Times New Roman" w:cs="Times New Roman"/>
          <w:color w:val="000000"/>
          <w:sz w:val="26"/>
          <w:szCs w:val="26"/>
        </w:rPr>
        <w:t xml:space="preserve">Методическая деятельность связана: с участием преподавателей в областных методических семинарах, конференциях. Обучающие семинары посетили </w:t>
      </w:r>
      <w:r w:rsidR="00B6351C" w:rsidRPr="0082325F">
        <w:rPr>
          <w:rFonts w:ascii="Times New Roman" w:hAnsi="Times New Roman" w:cs="Times New Roman"/>
          <w:color w:val="000000"/>
          <w:sz w:val="26"/>
          <w:szCs w:val="26"/>
        </w:rPr>
        <w:t>31</w:t>
      </w:r>
      <w:r w:rsidRPr="0082325F">
        <w:rPr>
          <w:rFonts w:ascii="Times New Roman" w:hAnsi="Times New Roman" w:cs="Times New Roman"/>
          <w:color w:val="000000"/>
          <w:sz w:val="26"/>
          <w:szCs w:val="26"/>
        </w:rPr>
        <w:t xml:space="preserve"> преподавател</w:t>
      </w:r>
      <w:r w:rsidR="00B6351C" w:rsidRPr="0082325F">
        <w:rPr>
          <w:rFonts w:ascii="Times New Roman" w:hAnsi="Times New Roman" w:cs="Times New Roman"/>
          <w:color w:val="000000"/>
          <w:sz w:val="26"/>
          <w:szCs w:val="26"/>
        </w:rPr>
        <w:t>ь</w:t>
      </w:r>
      <w:r w:rsidRPr="0082325F">
        <w:rPr>
          <w:rFonts w:ascii="Times New Roman" w:hAnsi="Times New Roman" w:cs="Times New Roman"/>
          <w:color w:val="000000"/>
          <w:sz w:val="26"/>
          <w:szCs w:val="26"/>
        </w:rPr>
        <w:t xml:space="preserve"> (формат онлайн/офлайн). </w:t>
      </w:r>
    </w:p>
    <w:p w:rsidR="002064DE" w:rsidRPr="0082325F" w:rsidRDefault="002064DE" w:rsidP="002064DE">
      <w:pPr>
        <w:spacing w:after="0" w:line="240" w:lineRule="auto"/>
        <w:ind w:firstLine="567"/>
        <w:contextualSpacing/>
        <w:jc w:val="both"/>
        <w:rPr>
          <w:rFonts w:ascii="Times New Roman" w:hAnsi="Times New Roman" w:cs="Times New Roman"/>
          <w:sz w:val="26"/>
          <w:szCs w:val="26"/>
        </w:rPr>
      </w:pPr>
      <w:r w:rsidRPr="0082325F">
        <w:rPr>
          <w:rFonts w:ascii="Times New Roman" w:hAnsi="Times New Roman" w:cs="Times New Roman"/>
          <w:color w:val="000000"/>
          <w:sz w:val="26"/>
          <w:szCs w:val="26"/>
        </w:rPr>
        <w:t xml:space="preserve">Участвовали в практикумах для преподавателей дополнительного образования детей в сфере культуры и искусства «Открытая школа» («Копилка методических находок»): </w:t>
      </w:r>
      <w:r w:rsidR="00930A4A" w:rsidRPr="0082325F">
        <w:rPr>
          <w:rFonts w:ascii="Times New Roman" w:hAnsi="Times New Roman" w:cs="Times New Roman"/>
          <w:i/>
          <w:sz w:val="26"/>
          <w:szCs w:val="26"/>
        </w:rPr>
        <w:t>Шишова А</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А</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 Подшивалова Е</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Н</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w:t>
      </w:r>
      <w:r w:rsidR="00930A4A" w:rsidRPr="0082325F">
        <w:rPr>
          <w:rFonts w:ascii="Times New Roman" w:hAnsi="Times New Roman" w:cs="Times New Roman"/>
          <w:sz w:val="26"/>
          <w:szCs w:val="26"/>
        </w:rPr>
        <w:t xml:space="preserve"> </w:t>
      </w:r>
      <w:r w:rsidR="00930A4A" w:rsidRPr="0082325F">
        <w:rPr>
          <w:rFonts w:ascii="Times New Roman" w:hAnsi="Times New Roman" w:cs="Times New Roman"/>
          <w:i/>
          <w:sz w:val="26"/>
          <w:szCs w:val="26"/>
        </w:rPr>
        <w:t>Задворнова А</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Ю</w:t>
      </w:r>
      <w:r w:rsidR="0025663D" w:rsidRPr="0082325F">
        <w:rPr>
          <w:rFonts w:ascii="Times New Roman" w:hAnsi="Times New Roman" w:cs="Times New Roman"/>
          <w:i/>
          <w:sz w:val="26"/>
          <w:szCs w:val="26"/>
        </w:rPr>
        <w:t>.</w:t>
      </w:r>
      <w:r w:rsidR="00930A4A" w:rsidRPr="0082325F">
        <w:rPr>
          <w:rFonts w:ascii="Times New Roman" w:hAnsi="Times New Roman" w:cs="Times New Roman"/>
          <w:bCs/>
          <w:i/>
          <w:sz w:val="26"/>
          <w:szCs w:val="26"/>
          <w:lang w:eastAsia="ru-RU"/>
        </w:rPr>
        <w:t xml:space="preserve">, </w:t>
      </w:r>
      <w:r w:rsidR="00930A4A" w:rsidRPr="0082325F">
        <w:rPr>
          <w:rFonts w:ascii="Times New Roman" w:hAnsi="Times New Roman" w:cs="Times New Roman"/>
          <w:i/>
          <w:sz w:val="26"/>
          <w:szCs w:val="26"/>
        </w:rPr>
        <w:t>Жукова И</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Ю</w:t>
      </w:r>
      <w:r w:rsidR="0025663D" w:rsidRPr="0082325F">
        <w:rPr>
          <w:rFonts w:ascii="Times New Roman" w:hAnsi="Times New Roman" w:cs="Times New Roman"/>
          <w:i/>
          <w:sz w:val="26"/>
          <w:szCs w:val="26"/>
        </w:rPr>
        <w:t>.</w:t>
      </w:r>
      <w:r w:rsidR="00930A4A" w:rsidRPr="0082325F">
        <w:rPr>
          <w:rFonts w:ascii="Times New Roman" w:hAnsi="Times New Roman" w:cs="Times New Roman"/>
          <w:bCs/>
          <w:i/>
          <w:sz w:val="26"/>
          <w:szCs w:val="26"/>
          <w:lang w:eastAsia="ru-RU"/>
        </w:rPr>
        <w:t xml:space="preserve">, </w:t>
      </w:r>
      <w:r w:rsidR="00930A4A" w:rsidRPr="0082325F">
        <w:rPr>
          <w:rFonts w:ascii="Times New Roman" w:hAnsi="Times New Roman" w:cs="Times New Roman"/>
          <w:i/>
          <w:sz w:val="26"/>
          <w:szCs w:val="26"/>
        </w:rPr>
        <w:t>Богданова Н</w:t>
      </w:r>
      <w:r w:rsidR="0025663D" w:rsidRPr="0082325F">
        <w:rPr>
          <w:rFonts w:ascii="Times New Roman" w:hAnsi="Times New Roman" w:cs="Times New Roman"/>
          <w:i/>
          <w:sz w:val="26"/>
          <w:szCs w:val="26"/>
        </w:rPr>
        <w:t>.</w:t>
      </w:r>
      <w:r w:rsidR="00930A4A" w:rsidRPr="0082325F">
        <w:rPr>
          <w:rFonts w:ascii="Times New Roman" w:hAnsi="Times New Roman" w:cs="Times New Roman"/>
          <w:i/>
          <w:sz w:val="26"/>
          <w:szCs w:val="26"/>
        </w:rPr>
        <w:t>В</w:t>
      </w:r>
      <w:r w:rsidR="0025663D" w:rsidRPr="0082325F">
        <w:rPr>
          <w:rFonts w:ascii="Times New Roman" w:hAnsi="Times New Roman" w:cs="Times New Roman"/>
          <w:i/>
          <w:sz w:val="26"/>
          <w:szCs w:val="26"/>
        </w:rPr>
        <w:t>.</w:t>
      </w:r>
      <w:r w:rsidRPr="0082325F">
        <w:rPr>
          <w:rFonts w:ascii="Times New Roman" w:hAnsi="Times New Roman" w:cs="Times New Roman"/>
          <w:color w:val="000000"/>
          <w:sz w:val="26"/>
          <w:szCs w:val="26"/>
        </w:rPr>
        <w:t xml:space="preserve"> </w:t>
      </w:r>
    </w:p>
    <w:p w:rsidR="00BE63CD" w:rsidRPr="0082325F" w:rsidRDefault="0060499A" w:rsidP="00BE63CD">
      <w:pPr>
        <w:spacing w:after="0" w:line="240" w:lineRule="auto"/>
        <w:ind w:firstLine="567"/>
        <w:contextualSpacing/>
        <w:jc w:val="both"/>
        <w:rPr>
          <w:rFonts w:ascii="Times New Roman" w:hAnsi="Times New Roman" w:cs="Times New Roman"/>
          <w:sz w:val="26"/>
          <w:szCs w:val="26"/>
          <w:shd w:val="clear" w:color="auto" w:fill="FFFFFF"/>
        </w:rPr>
      </w:pPr>
      <w:r w:rsidRPr="0082325F">
        <w:rPr>
          <w:rFonts w:ascii="Times New Roman" w:hAnsi="Times New Roman" w:cs="Times New Roman"/>
          <w:sz w:val="26"/>
          <w:szCs w:val="26"/>
          <w:shd w:val="clear" w:color="auto" w:fill="FFFFFF"/>
        </w:rPr>
        <w:t>Получили у</w:t>
      </w:r>
      <w:r w:rsidR="002502F4" w:rsidRPr="0082325F">
        <w:rPr>
          <w:rFonts w:ascii="Times New Roman" w:hAnsi="Times New Roman" w:cs="Times New Roman"/>
          <w:sz w:val="26"/>
          <w:szCs w:val="26"/>
          <w:shd w:val="clear" w:color="auto" w:fill="FFFFFF"/>
        </w:rPr>
        <w:t xml:space="preserve">достоверение </w:t>
      </w:r>
      <w:r w:rsidRPr="0082325F">
        <w:rPr>
          <w:rFonts w:ascii="Times New Roman" w:hAnsi="Times New Roman" w:cs="Times New Roman"/>
          <w:sz w:val="26"/>
          <w:szCs w:val="26"/>
          <w:shd w:val="clear" w:color="auto" w:fill="FFFFFF"/>
        </w:rPr>
        <w:t xml:space="preserve">в рамках </w:t>
      </w:r>
      <w:r w:rsidR="002502F4" w:rsidRPr="0082325F">
        <w:rPr>
          <w:rFonts w:ascii="Times New Roman" w:hAnsi="Times New Roman" w:cs="Times New Roman"/>
          <w:sz w:val="26"/>
          <w:szCs w:val="26"/>
          <w:shd w:val="clear" w:color="auto" w:fill="FFFFFF"/>
        </w:rPr>
        <w:t xml:space="preserve">КПК: </w:t>
      </w:r>
      <w:r w:rsidR="00BE63CD" w:rsidRPr="0082325F">
        <w:rPr>
          <w:rFonts w:ascii="Times New Roman" w:hAnsi="Times New Roman" w:cs="Times New Roman"/>
          <w:i/>
          <w:sz w:val="26"/>
          <w:szCs w:val="26"/>
        </w:rPr>
        <w:t>Сиротина Ю</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В</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Задворнова А</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xml:space="preserve"> Ю</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xml:space="preserve">, </w:t>
      </w:r>
      <w:proofErr w:type="spellStart"/>
      <w:r w:rsidR="00BE63CD" w:rsidRPr="0082325F">
        <w:rPr>
          <w:rFonts w:ascii="Times New Roman" w:hAnsi="Times New Roman" w:cs="Times New Roman"/>
          <w:i/>
          <w:sz w:val="26"/>
          <w:szCs w:val="26"/>
        </w:rPr>
        <w:t>Болотова</w:t>
      </w:r>
      <w:proofErr w:type="spellEnd"/>
      <w:r w:rsidR="00BE63CD" w:rsidRPr="0082325F">
        <w:rPr>
          <w:rFonts w:ascii="Times New Roman" w:hAnsi="Times New Roman" w:cs="Times New Roman"/>
          <w:i/>
          <w:sz w:val="26"/>
          <w:szCs w:val="26"/>
        </w:rPr>
        <w:t xml:space="preserve"> Е</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А</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Головина Е</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А</w:t>
      </w:r>
      <w:r w:rsidR="0025663D" w:rsidRPr="0082325F">
        <w:rPr>
          <w:rFonts w:ascii="Times New Roman" w:hAnsi="Times New Roman" w:cs="Times New Roman"/>
          <w:i/>
          <w:sz w:val="26"/>
          <w:szCs w:val="26"/>
        </w:rPr>
        <w:t>.</w:t>
      </w:r>
      <w:r w:rsidR="00BE63CD" w:rsidRPr="0082325F">
        <w:rPr>
          <w:rFonts w:ascii="Times New Roman" w:hAnsi="Times New Roman" w:cs="Times New Roman"/>
          <w:sz w:val="26"/>
          <w:szCs w:val="26"/>
        </w:rPr>
        <w:t xml:space="preserve"> - «Академический рисунок в ДХШ: Рисунок натюрморта с гипсовой розеткой», с «24» по «31» октября 2022 года, УМиИЦ г. Ярославля; </w:t>
      </w:r>
      <w:r w:rsidR="00BE63CD" w:rsidRPr="0082325F">
        <w:rPr>
          <w:rFonts w:ascii="Times New Roman" w:hAnsi="Times New Roman" w:cs="Times New Roman"/>
          <w:i/>
          <w:sz w:val="26"/>
          <w:szCs w:val="26"/>
        </w:rPr>
        <w:t>Шишова А</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А</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Мареева И</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Г</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 Трофимова Н</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К</w:t>
      </w:r>
      <w:r w:rsidR="0025663D" w:rsidRPr="0082325F">
        <w:rPr>
          <w:rFonts w:ascii="Times New Roman" w:hAnsi="Times New Roman" w:cs="Times New Roman"/>
          <w:i/>
          <w:sz w:val="26"/>
          <w:szCs w:val="26"/>
        </w:rPr>
        <w:t>.</w:t>
      </w:r>
      <w:r w:rsidR="00BE63CD" w:rsidRPr="0082325F">
        <w:rPr>
          <w:rFonts w:ascii="Times New Roman" w:hAnsi="Times New Roman" w:cs="Times New Roman"/>
          <w:sz w:val="26"/>
          <w:szCs w:val="26"/>
        </w:rPr>
        <w:t xml:space="preserve"> - «Традиционный народный танец» 16 часов, с «22» по «23» октября 2022 года, УМиИЦ г. Ярославля; </w:t>
      </w:r>
      <w:r w:rsidR="00BE63CD" w:rsidRPr="0082325F">
        <w:rPr>
          <w:rFonts w:ascii="Times New Roman" w:hAnsi="Times New Roman" w:cs="Times New Roman"/>
          <w:i/>
          <w:sz w:val="26"/>
          <w:szCs w:val="26"/>
        </w:rPr>
        <w:lastRenderedPageBreak/>
        <w:t>Капитонова О</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А</w:t>
      </w:r>
      <w:r w:rsidR="0025663D" w:rsidRPr="0082325F">
        <w:rPr>
          <w:rFonts w:ascii="Times New Roman" w:hAnsi="Times New Roman" w:cs="Times New Roman"/>
          <w:i/>
          <w:sz w:val="26"/>
          <w:szCs w:val="26"/>
        </w:rPr>
        <w:t>.</w:t>
      </w:r>
      <w:r w:rsidR="00BE63CD" w:rsidRPr="0082325F">
        <w:rPr>
          <w:rFonts w:ascii="Times New Roman" w:hAnsi="Times New Roman" w:cs="Times New Roman"/>
          <w:sz w:val="26"/>
          <w:szCs w:val="26"/>
        </w:rPr>
        <w:t xml:space="preserve"> - </w:t>
      </w:r>
      <w:r w:rsidR="00BE63CD" w:rsidRPr="0082325F">
        <w:rPr>
          <w:rFonts w:ascii="Times New Roman" w:hAnsi="Times New Roman" w:cs="Times New Roman"/>
          <w:bCs/>
          <w:sz w:val="26"/>
          <w:szCs w:val="26"/>
          <w:lang w:eastAsia="ru-RU"/>
        </w:rPr>
        <w:t xml:space="preserve">"Методическая деятельность образовательного учреждения отрасли "Культура", с 30 января по 2 февраля 2023 г., ОГБУ ДПО «Костромской областной учебно-методический центр»; </w:t>
      </w:r>
      <w:r w:rsidR="00BE63CD" w:rsidRPr="0082325F">
        <w:rPr>
          <w:rFonts w:ascii="Times New Roman" w:hAnsi="Times New Roman" w:cs="Times New Roman"/>
          <w:i/>
          <w:sz w:val="26"/>
          <w:szCs w:val="26"/>
        </w:rPr>
        <w:t>Кищенкова Н</w:t>
      </w:r>
      <w:r w:rsidR="0025663D" w:rsidRPr="0082325F">
        <w:rPr>
          <w:rFonts w:ascii="Times New Roman" w:hAnsi="Times New Roman" w:cs="Times New Roman"/>
          <w:i/>
          <w:sz w:val="26"/>
          <w:szCs w:val="26"/>
        </w:rPr>
        <w:t>.</w:t>
      </w:r>
      <w:r w:rsidR="00BE63CD" w:rsidRPr="0082325F">
        <w:rPr>
          <w:rFonts w:ascii="Times New Roman" w:hAnsi="Times New Roman" w:cs="Times New Roman"/>
          <w:i/>
          <w:sz w:val="26"/>
          <w:szCs w:val="26"/>
        </w:rPr>
        <w:t>Ю</w:t>
      </w:r>
      <w:r w:rsidR="0025663D" w:rsidRPr="0082325F">
        <w:rPr>
          <w:rFonts w:ascii="Times New Roman" w:hAnsi="Times New Roman" w:cs="Times New Roman"/>
          <w:i/>
          <w:sz w:val="26"/>
          <w:szCs w:val="26"/>
        </w:rPr>
        <w:t>.</w:t>
      </w:r>
      <w:r w:rsidR="00BE63CD" w:rsidRPr="0082325F">
        <w:rPr>
          <w:rFonts w:ascii="Times New Roman" w:hAnsi="Times New Roman" w:cs="Times New Roman"/>
          <w:sz w:val="26"/>
          <w:szCs w:val="26"/>
        </w:rPr>
        <w:t xml:space="preserve"> - </w:t>
      </w:r>
      <w:r w:rsidR="00BE63CD" w:rsidRPr="0082325F">
        <w:rPr>
          <w:rFonts w:ascii="Times New Roman" w:hAnsi="Times New Roman" w:cs="Times New Roman"/>
          <w:sz w:val="26"/>
          <w:szCs w:val="26"/>
          <w:shd w:val="clear" w:color="auto" w:fill="FFFFFF"/>
        </w:rPr>
        <w:t xml:space="preserve">КПК «Теория и практика вокально-хоровой работы с учащимися среднего школьного возраста», </w:t>
      </w:r>
      <w:r w:rsidR="00BE63CD" w:rsidRPr="0082325F">
        <w:rPr>
          <w:rFonts w:ascii="Times New Roman" w:hAnsi="Times New Roman" w:cs="Times New Roman"/>
          <w:sz w:val="26"/>
          <w:szCs w:val="26"/>
        </w:rPr>
        <w:t>с 27.02.2023 г. по 11.03.2023 г.</w:t>
      </w:r>
      <w:r w:rsidR="00BE63CD" w:rsidRPr="0082325F">
        <w:rPr>
          <w:rFonts w:ascii="Times New Roman" w:hAnsi="Times New Roman" w:cs="Times New Roman"/>
          <w:bCs/>
          <w:sz w:val="26"/>
          <w:szCs w:val="26"/>
          <w:lang w:eastAsia="ru-RU"/>
        </w:rPr>
        <w:t xml:space="preserve">, </w:t>
      </w:r>
      <w:r w:rsidR="00BE63CD" w:rsidRPr="0082325F">
        <w:rPr>
          <w:rFonts w:ascii="Times New Roman" w:hAnsi="Times New Roman" w:cs="Times New Roman"/>
          <w:sz w:val="26"/>
          <w:szCs w:val="26"/>
          <w:shd w:val="clear" w:color="auto" w:fill="FFFFFF"/>
        </w:rPr>
        <w:t>МОО «Федерация хорового и вокального искусства».</w:t>
      </w:r>
    </w:p>
    <w:p w:rsidR="002502F4" w:rsidRPr="0082325F" w:rsidRDefault="0060499A" w:rsidP="00BE63CD">
      <w:pPr>
        <w:spacing w:after="0" w:line="240" w:lineRule="auto"/>
        <w:ind w:firstLine="567"/>
        <w:contextualSpacing/>
        <w:jc w:val="both"/>
        <w:rPr>
          <w:rFonts w:ascii="Times New Roman" w:hAnsi="Times New Roman" w:cs="Times New Roman"/>
          <w:i/>
          <w:sz w:val="26"/>
          <w:szCs w:val="26"/>
        </w:rPr>
      </w:pPr>
      <w:r w:rsidRPr="0082325F">
        <w:rPr>
          <w:rFonts w:ascii="Times New Roman" w:hAnsi="Times New Roman" w:cs="Times New Roman"/>
          <w:sz w:val="26"/>
          <w:szCs w:val="26"/>
        </w:rPr>
        <w:t xml:space="preserve">Прошли программу повышения квалификации в рамках </w:t>
      </w:r>
      <w:r w:rsidRPr="0082325F">
        <w:rPr>
          <w:rFonts w:ascii="Times New Roman" w:hAnsi="Times New Roman" w:cs="Times New Roman"/>
          <w:bCs/>
          <w:sz w:val="26"/>
          <w:szCs w:val="26"/>
        </w:rPr>
        <w:t xml:space="preserve">НАЦИОНАЛЬНОГО ПРОЕКТА КУЛЬТУРЫ «ТВОРЧЕСКИЕ ЛЮДИ»: </w:t>
      </w:r>
      <w:r w:rsidR="00BE63CD" w:rsidRPr="0082325F">
        <w:rPr>
          <w:rFonts w:ascii="Times New Roman" w:hAnsi="Times New Roman" w:cs="Times New Roman"/>
          <w:bCs/>
          <w:i/>
          <w:iCs/>
          <w:sz w:val="26"/>
          <w:szCs w:val="26"/>
        </w:rPr>
        <w:t xml:space="preserve">Капитонова Н.Ю., Задворнова А.Ю., </w:t>
      </w:r>
      <w:r w:rsidR="00BE63CD" w:rsidRPr="0082325F">
        <w:rPr>
          <w:rFonts w:ascii="Times New Roman" w:hAnsi="Times New Roman" w:cs="Times New Roman"/>
          <w:i/>
          <w:sz w:val="26"/>
          <w:szCs w:val="26"/>
        </w:rPr>
        <w:t>Трофимова Н.К., Кузьмина К.С.</w:t>
      </w:r>
    </w:p>
    <w:p w:rsidR="00410DF9" w:rsidRPr="0082325F" w:rsidRDefault="00410DF9" w:rsidP="00BE63CD">
      <w:pPr>
        <w:spacing w:after="0" w:line="240" w:lineRule="auto"/>
        <w:ind w:firstLine="567"/>
        <w:contextualSpacing/>
        <w:jc w:val="both"/>
        <w:rPr>
          <w:rFonts w:ascii="Times New Roman" w:hAnsi="Times New Roman" w:cs="Times New Roman"/>
          <w:sz w:val="26"/>
          <w:szCs w:val="26"/>
        </w:rPr>
      </w:pPr>
      <w:r w:rsidRPr="0082325F">
        <w:rPr>
          <w:rFonts w:ascii="Times New Roman" w:hAnsi="Times New Roman" w:cs="Times New Roman"/>
          <w:sz w:val="26"/>
          <w:szCs w:val="26"/>
        </w:rPr>
        <w:t>Приняли участие</w:t>
      </w:r>
      <w:r w:rsidRPr="0082325F">
        <w:rPr>
          <w:rFonts w:ascii="Times New Roman" w:hAnsi="Times New Roman" w:cs="Times New Roman"/>
          <w:i/>
          <w:sz w:val="26"/>
          <w:szCs w:val="26"/>
        </w:rPr>
        <w:t xml:space="preserve"> </w:t>
      </w:r>
      <w:r w:rsidRPr="0082325F">
        <w:rPr>
          <w:rFonts w:ascii="Times New Roman" w:hAnsi="Times New Roman" w:cs="Times New Roman"/>
          <w:sz w:val="26"/>
          <w:szCs w:val="26"/>
        </w:rPr>
        <w:t>в</w:t>
      </w:r>
      <w:r w:rsidRPr="0082325F">
        <w:rPr>
          <w:rFonts w:ascii="Times New Roman" w:hAnsi="Times New Roman" w:cs="Times New Roman"/>
          <w:i/>
          <w:sz w:val="26"/>
          <w:szCs w:val="26"/>
        </w:rPr>
        <w:t xml:space="preserve"> </w:t>
      </w:r>
      <w:r w:rsidRPr="0082325F">
        <w:rPr>
          <w:rFonts w:ascii="Times New Roman" w:eastAsia="Calibri" w:hAnsi="Times New Roman" w:cs="Times New Roman"/>
          <w:sz w:val="26"/>
          <w:szCs w:val="26"/>
        </w:rPr>
        <w:t>«Региональн</w:t>
      </w:r>
      <w:r w:rsidRPr="0082325F">
        <w:rPr>
          <w:rFonts w:ascii="Times New Roman" w:hAnsi="Times New Roman" w:cs="Times New Roman"/>
          <w:sz w:val="26"/>
          <w:szCs w:val="26"/>
        </w:rPr>
        <w:t>ый</w:t>
      </w:r>
      <w:r w:rsidRPr="0082325F">
        <w:rPr>
          <w:rFonts w:ascii="Times New Roman" w:eastAsia="Calibri" w:hAnsi="Times New Roman" w:cs="Times New Roman"/>
          <w:sz w:val="26"/>
          <w:szCs w:val="26"/>
        </w:rPr>
        <w:t xml:space="preserve"> образовательн</w:t>
      </w:r>
      <w:r w:rsidRPr="0082325F">
        <w:rPr>
          <w:rFonts w:ascii="Times New Roman" w:hAnsi="Times New Roman" w:cs="Times New Roman"/>
          <w:sz w:val="26"/>
          <w:szCs w:val="26"/>
        </w:rPr>
        <w:t>ый</w:t>
      </w:r>
      <w:r w:rsidRPr="0082325F">
        <w:rPr>
          <w:rFonts w:ascii="Times New Roman" w:eastAsia="Calibri" w:hAnsi="Times New Roman" w:cs="Times New Roman"/>
          <w:sz w:val="26"/>
          <w:szCs w:val="26"/>
        </w:rPr>
        <w:t xml:space="preserve"> центр Юрия </w:t>
      </w:r>
      <w:proofErr w:type="spellStart"/>
      <w:r w:rsidRPr="0082325F">
        <w:rPr>
          <w:rFonts w:ascii="Times New Roman" w:eastAsia="Calibri" w:hAnsi="Times New Roman" w:cs="Times New Roman"/>
          <w:sz w:val="26"/>
          <w:szCs w:val="26"/>
        </w:rPr>
        <w:t>Башмета</w:t>
      </w:r>
      <w:proofErr w:type="spellEnd"/>
      <w:r w:rsidRPr="0082325F">
        <w:rPr>
          <w:rFonts w:ascii="Times New Roman" w:eastAsia="Calibri" w:hAnsi="Times New Roman" w:cs="Times New Roman"/>
          <w:sz w:val="26"/>
          <w:szCs w:val="26"/>
        </w:rPr>
        <w:t xml:space="preserve"> в Ярославле»</w:t>
      </w:r>
      <w:r w:rsidRPr="0082325F">
        <w:rPr>
          <w:rFonts w:ascii="Times New Roman" w:hAnsi="Times New Roman" w:cs="Times New Roman"/>
          <w:sz w:val="26"/>
          <w:szCs w:val="26"/>
        </w:rPr>
        <w:t xml:space="preserve">, ГПОУ ЯО «Ярославское музыкальное училище (колледж) им. Л.В. Собинова», </w:t>
      </w:r>
      <w:r w:rsidRPr="0082325F">
        <w:rPr>
          <w:rFonts w:ascii="Times New Roman" w:eastAsia="Times New Roman" w:hAnsi="Times New Roman" w:cs="Times New Roman"/>
          <w:sz w:val="26"/>
          <w:szCs w:val="26"/>
          <w:lang w:eastAsia="ru-RU"/>
        </w:rPr>
        <w:t xml:space="preserve">28-29 марта 2023 года: </w:t>
      </w:r>
      <w:proofErr w:type="spellStart"/>
      <w:r w:rsidRPr="0082325F">
        <w:rPr>
          <w:rFonts w:ascii="Times New Roman" w:hAnsi="Times New Roman" w:cs="Times New Roman"/>
          <w:i/>
          <w:kern w:val="2"/>
          <w:sz w:val="26"/>
          <w:szCs w:val="26"/>
        </w:rPr>
        <w:t>Бойкова</w:t>
      </w:r>
      <w:proofErr w:type="spellEnd"/>
      <w:r w:rsidRPr="0082325F">
        <w:rPr>
          <w:rFonts w:ascii="Times New Roman" w:hAnsi="Times New Roman" w:cs="Times New Roman"/>
          <w:i/>
          <w:kern w:val="2"/>
          <w:sz w:val="26"/>
          <w:szCs w:val="26"/>
        </w:rPr>
        <w:t xml:space="preserve"> А.Ю.</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Преподаватели участвовали: в Большом этнографическом диктанте ноябрь 202</w:t>
      </w:r>
      <w:r w:rsidR="00BE63CD" w:rsidRPr="0082325F">
        <w:rPr>
          <w:color w:val="000000"/>
          <w:sz w:val="26"/>
          <w:szCs w:val="26"/>
        </w:rPr>
        <w:t>2</w:t>
      </w:r>
      <w:r w:rsidRPr="0082325F">
        <w:rPr>
          <w:color w:val="000000"/>
          <w:sz w:val="26"/>
          <w:szCs w:val="26"/>
        </w:rPr>
        <w:t xml:space="preserve"> года, </w:t>
      </w:r>
      <w:r w:rsidR="006337FF" w:rsidRPr="0082325F">
        <w:rPr>
          <w:sz w:val="26"/>
          <w:szCs w:val="26"/>
        </w:rPr>
        <w:t xml:space="preserve">Всероссийский культурно-просветительская акция «Культурный марафон», </w:t>
      </w:r>
      <w:r w:rsidR="00BE63CD" w:rsidRPr="0082325F">
        <w:rPr>
          <w:sz w:val="26"/>
          <w:szCs w:val="26"/>
        </w:rPr>
        <w:t>октябрь-декабрь</w:t>
      </w:r>
      <w:r w:rsidR="006337FF" w:rsidRPr="0082325F">
        <w:rPr>
          <w:sz w:val="26"/>
          <w:szCs w:val="26"/>
        </w:rPr>
        <w:t xml:space="preserve"> 202</w:t>
      </w:r>
      <w:r w:rsidR="00BE63CD" w:rsidRPr="0082325F">
        <w:rPr>
          <w:sz w:val="26"/>
          <w:szCs w:val="26"/>
        </w:rPr>
        <w:t>2</w:t>
      </w:r>
      <w:r w:rsidR="001238FB" w:rsidRPr="0082325F">
        <w:rPr>
          <w:sz w:val="26"/>
          <w:szCs w:val="26"/>
        </w:rPr>
        <w:t xml:space="preserve"> </w:t>
      </w:r>
      <w:r w:rsidR="001238FB" w:rsidRPr="0082325F">
        <w:rPr>
          <w:color w:val="000000"/>
          <w:sz w:val="26"/>
          <w:szCs w:val="26"/>
        </w:rPr>
        <w:t>года</w:t>
      </w:r>
      <w:r w:rsidR="00FD5BA0" w:rsidRPr="0082325F">
        <w:rPr>
          <w:sz w:val="26"/>
          <w:szCs w:val="26"/>
        </w:rPr>
        <w:t xml:space="preserve">, 7 Всероссийский тест на знание Конституции РФ, </w:t>
      </w:r>
      <w:r w:rsidR="001238FB" w:rsidRPr="0082325F">
        <w:rPr>
          <w:sz w:val="26"/>
          <w:szCs w:val="26"/>
        </w:rPr>
        <w:t xml:space="preserve">декабрь </w:t>
      </w:r>
      <w:r w:rsidR="00FD5BA0" w:rsidRPr="0082325F">
        <w:rPr>
          <w:sz w:val="26"/>
          <w:szCs w:val="26"/>
        </w:rPr>
        <w:t>2022</w:t>
      </w:r>
      <w:r w:rsidR="001238FB" w:rsidRPr="0082325F">
        <w:rPr>
          <w:sz w:val="26"/>
          <w:szCs w:val="26"/>
        </w:rPr>
        <w:t xml:space="preserve"> </w:t>
      </w:r>
      <w:r w:rsidR="001238FB" w:rsidRPr="0082325F">
        <w:rPr>
          <w:color w:val="000000"/>
          <w:sz w:val="26"/>
          <w:szCs w:val="26"/>
        </w:rPr>
        <w:t>года</w:t>
      </w:r>
      <w:r w:rsidR="00FD5BA0" w:rsidRPr="0082325F">
        <w:rPr>
          <w:sz w:val="26"/>
          <w:szCs w:val="26"/>
        </w:rPr>
        <w:t>.</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Преподаватели осуществляли работу в качестве членов жюри конкурсов различный уровней в формате онлайн/офлайн.</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Преподавателями были опубликованы статьи, методические материалы, открытие уроки в печатных изданиях, сети «</w:t>
      </w:r>
      <w:r w:rsidR="00E07A40" w:rsidRPr="0082325F">
        <w:rPr>
          <w:color w:val="000000"/>
          <w:sz w:val="26"/>
          <w:szCs w:val="26"/>
        </w:rPr>
        <w:t>Интернет</w:t>
      </w:r>
      <w:r w:rsidRPr="0082325F">
        <w:rPr>
          <w:color w:val="000000"/>
          <w:sz w:val="26"/>
          <w:szCs w:val="26"/>
        </w:rPr>
        <w:t>».</w:t>
      </w:r>
    </w:p>
    <w:p w:rsidR="00FC5600" w:rsidRPr="0082325F" w:rsidRDefault="00FC5600" w:rsidP="006337FF">
      <w:pPr>
        <w:pStyle w:val="a3"/>
        <w:spacing w:before="0" w:beforeAutospacing="0" w:after="0" w:afterAutospacing="0"/>
        <w:ind w:firstLine="567"/>
        <w:contextualSpacing/>
        <w:jc w:val="center"/>
        <w:rPr>
          <w:b/>
          <w:bCs/>
          <w:i/>
          <w:color w:val="000000"/>
          <w:sz w:val="26"/>
          <w:szCs w:val="26"/>
        </w:rPr>
      </w:pPr>
    </w:p>
    <w:p w:rsidR="002064DE" w:rsidRPr="0082325F" w:rsidRDefault="002064DE" w:rsidP="006337FF">
      <w:pPr>
        <w:pStyle w:val="a3"/>
        <w:spacing w:before="0" w:beforeAutospacing="0" w:after="0" w:afterAutospacing="0"/>
        <w:ind w:firstLine="567"/>
        <w:contextualSpacing/>
        <w:jc w:val="center"/>
        <w:rPr>
          <w:b/>
          <w:bCs/>
          <w:i/>
          <w:color w:val="000000"/>
          <w:sz w:val="26"/>
          <w:szCs w:val="26"/>
        </w:rPr>
      </w:pPr>
      <w:r w:rsidRPr="0082325F">
        <w:rPr>
          <w:b/>
          <w:bCs/>
          <w:i/>
          <w:color w:val="000000"/>
          <w:sz w:val="26"/>
          <w:szCs w:val="26"/>
        </w:rPr>
        <w:t>Творческая, конкурсная деятельность</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Задачами этого направления являются: совершенствование творческой деятельности, внеклассное - воспитательной и концертно-просветительной работы, взаимодействие с творческими организациями, социальными партнерами (общеобразовательными школами района, дошкольными образовательными учреждениями, реабилитационными центрами), развитие творческого потенциала учащихся и преподавателей.</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Все учащиеся являются участниками мероприятий, проводимых непосредственно ДШИ.</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В истекшем году организовано </w:t>
      </w:r>
      <w:r w:rsidR="006337FF" w:rsidRPr="0082325F">
        <w:rPr>
          <w:color w:val="000000"/>
          <w:sz w:val="26"/>
          <w:szCs w:val="26"/>
        </w:rPr>
        <w:t>5</w:t>
      </w:r>
      <w:r w:rsidR="00BB4F8C" w:rsidRPr="0082325F">
        <w:rPr>
          <w:color w:val="000000"/>
          <w:sz w:val="26"/>
          <w:szCs w:val="26"/>
        </w:rPr>
        <w:t>6</w:t>
      </w:r>
      <w:r w:rsidRPr="0082325F">
        <w:rPr>
          <w:color w:val="000000"/>
          <w:sz w:val="26"/>
          <w:szCs w:val="26"/>
        </w:rPr>
        <w:t xml:space="preserve"> массовых творческих конкурсных, концертно-выставочных мероприятий: из них </w:t>
      </w:r>
      <w:r w:rsidR="00BB4F8C" w:rsidRPr="0082325F">
        <w:rPr>
          <w:color w:val="000000"/>
          <w:sz w:val="26"/>
          <w:szCs w:val="26"/>
        </w:rPr>
        <w:t>39</w:t>
      </w:r>
      <w:r w:rsidRPr="0082325F">
        <w:rPr>
          <w:color w:val="000000"/>
          <w:sz w:val="26"/>
          <w:szCs w:val="26"/>
        </w:rPr>
        <w:t xml:space="preserve"> концертных мероприятий (формат очно/заочно), из них </w:t>
      </w:r>
      <w:r w:rsidR="006337FF" w:rsidRPr="0082325F">
        <w:rPr>
          <w:color w:val="000000"/>
          <w:sz w:val="26"/>
          <w:szCs w:val="26"/>
        </w:rPr>
        <w:t>1</w:t>
      </w:r>
      <w:r w:rsidR="00BB4F8C" w:rsidRPr="0082325F">
        <w:rPr>
          <w:color w:val="000000"/>
          <w:sz w:val="26"/>
          <w:szCs w:val="26"/>
        </w:rPr>
        <w:t>7</w:t>
      </w:r>
      <w:r w:rsidRPr="0082325F">
        <w:rPr>
          <w:color w:val="000000"/>
          <w:sz w:val="26"/>
          <w:szCs w:val="26"/>
        </w:rPr>
        <w:t xml:space="preserve"> выездных (проводимых вне учреждения).</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Учреждение в отчётном году выступило организатором конкурсов:</w:t>
      </w:r>
    </w:p>
    <w:p w:rsidR="000F7F23" w:rsidRPr="0082325F" w:rsidRDefault="002064DE" w:rsidP="000F7F23">
      <w:pPr>
        <w:spacing w:after="0" w:line="240" w:lineRule="auto"/>
        <w:ind w:firstLine="567"/>
        <w:contextualSpacing/>
        <w:jc w:val="both"/>
        <w:rPr>
          <w:rFonts w:ascii="Times New Roman" w:eastAsia="Times New Roman" w:hAnsi="Times New Roman" w:cs="Times New Roman"/>
          <w:sz w:val="26"/>
          <w:szCs w:val="26"/>
          <w:lang w:eastAsia="ru-RU"/>
        </w:rPr>
      </w:pPr>
      <w:r w:rsidRPr="0082325F">
        <w:rPr>
          <w:rFonts w:ascii="Times New Roman" w:hAnsi="Times New Roman" w:cs="Times New Roman"/>
          <w:sz w:val="26"/>
          <w:szCs w:val="26"/>
        </w:rPr>
        <w:t>- Межмуниципальный конкурс юных музыкантов «Беглые пальчики» (</w:t>
      </w:r>
      <w:r w:rsidR="000F7F23" w:rsidRPr="0082325F">
        <w:rPr>
          <w:rFonts w:ascii="Times New Roman" w:hAnsi="Times New Roman" w:cs="Times New Roman"/>
          <w:sz w:val="26"/>
          <w:szCs w:val="26"/>
        </w:rPr>
        <w:t>ноябр</w:t>
      </w:r>
      <w:r w:rsidR="00BB4F8C" w:rsidRPr="0082325F">
        <w:rPr>
          <w:rFonts w:ascii="Times New Roman" w:hAnsi="Times New Roman" w:cs="Times New Roman"/>
          <w:sz w:val="26"/>
          <w:szCs w:val="26"/>
        </w:rPr>
        <w:t>ь</w:t>
      </w:r>
      <w:r w:rsidR="000F7F23" w:rsidRPr="0082325F">
        <w:rPr>
          <w:rFonts w:ascii="Times New Roman" w:hAnsi="Times New Roman" w:cs="Times New Roman"/>
          <w:sz w:val="26"/>
          <w:szCs w:val="26"/>
        </w:rPr>
        <w:t xml:space="preserve"> 202</w:t>
      </w:r>
      <w:r w:rsidR="00BB4F8C" w:rsidRPr="0082325F">
        <w:rPr>
          <w:rFonts w:ascii="Times New Roman" w:hAnsi="Times New Roman" w:cs="Times New Roman"/>
          <w:sz w:val="26"/>
          <w:szCs w:val="26"/>
        </w:rPr>
        <w:t>2</w:t>
      </w:r>
      <w:r w:rsidR="000F7F23" w:rsidRPr="0082325F">
        <w:rPr>
          <w:rFonts w:ascii="Times New Roman" w:hAnsi="Times New Roman" w:cs="Times New Roman"/>
          <w:sz w:val="26"/>
          <w:szCs w:val="26"/>
        </w:rPr>
        <w:t xml:space="preserve"> года</w:t>
      </w:r>
      <w:r w:rsidR="00BB4F8C" w:rsidRPr="0082325F">
        <w:rPr>
          <w:rFonts w:ascii="Times New Roman" w:hAnsi="Times New Roman" w:cs="Times New Roman"/>
          <w:sz w:val="26"/>
          <w:szCs w:val="26"/>
        </w:rPr>
        <w:t>, формат - онлайн)</w:t>
      </w:r>
      <w:r w:rsidRPr="0082325F">
        <w:rPr>
          <w:rFonts w:ascii="Times New Roman" w:hAnsi="Times New Roman" w:cs="Times New Roman"/>
          <w:sz w:val="26"/>
          <w:szCs w:val="26"/>
        </w:rPr>
        <w:t xml:space="preserve">. </w:t>
      </w:r>
    </w:p>
    <w:p w:rsidR="002064DE" w:rsidRPr="0082325F" w:rsidRDefault="002064DE" w:rsidP="00951F76">
      <w:pPr>
        <w:spacing w:after="0" w:line="240" w:lineRule="auto"/>
        <w:ind w:firstLine="567"/>
        <w:contextualSpacing/>
        <w:jc w:val="both"/>
        <w:rPr>
          <w:rFonts w:ascii="Times New Roman" w:hAnsi="Times New Roman" w:cs="Times New Roman"/>
          <w:color w:val="000000" w:themeColor="text1"/>
          <w:sz w:val="26"/>
          <w:szCs w:val="26"/>
        </w:rPr>
      </w:pPr>
      <w:r w:rsidRPr="0082325F">
        <w:rPr>
          <w:rFonts w:ascii="Times New Roman" w:hAnsi="Times New Roman" w:cs="Times New Roman"/>
          <w:sz w:val="26"/>
          <w:szCs w:val="26"/>
        </w:rPr>
        <w:t xml:space="preserve">- </w:t>
      </w:r>
      <w:r w:rsidR="00F111C5" w:rsidRPr="0082325F">
        <w:rPr>
          <w:rFonts w:ascii="Times New Roman" w:hAnsi="Times New Roman" w:cs="Times New Roman"/>
          <w:sz w:val="26"/>
          <w:szCs w:val="26"/>
          <w:lang w:val="en-US" w:eastAsia="ru-RU"/>
        </w:rPr>
        <w:t>VIII</w:t>
      </w:r>
      <w:r w:rsidR="00F111C5" w:rsidRPr="0082325F">
        <w:rPr>
          <w:rFonts w:ascii="Times New Roman" w:hAnsi="Times New Roman" w:cs="Times New Roman"/>
          <w:sz w:val="26"/>
          <w:szCs w:val="26"/>
          <w:lang w:eastAsia="ru-RU"/>
        </w:rPr>
        <w:t xml:space="preserve"> областной фестиваль-конкурс декоративно-прикладного творчества учащихся Детских художественных школ и художественных отделений Детских школ искусств «Радуга жизни» (с 20 февраля по 3 марта 2023 года, формат – заочно)</w:t>
      </w:r>
      <w:r w:rsidR="000F7F23" w:rsidRPr="0082325F">
        <w:rPr>
          <w:rFonts w:ascii="Times New Roman" w:hAnsi="Times New Roman" w:cs="Times New Roman"/>
          <w:sz w:val="26"/>
          <w:szCs w:val="26"/>
        </w:rPr>
        <w:t>.</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Увеличивается количество творческих коллективов на базе ДШИ:</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2014 год – инструментальный ансамбль «Былина»; 2015 год – инструментальный ансамбль «Былина», и танцевальный коллектив «Карамель»; 2016, 2017 гг. – инструментальный ансамбль «Былина», танцевальный коллектив «Карамель» и театральный коллектив «Детский музыкальный театр», 2018 году – сводный хор ДШИ и РПК.</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2020 году – танцевальное объединение «Мозаика».</w:t>
      </w:r>
    </w:p>
    <w:p w:rsidR="00560AFD" w:rsidRPr="0082325F" w:rsidRDefault="00560AFD"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 xml:space="preserve">2021 году – </w:t>
      </w:r>
      <w:r w:rsidRPr="0082325F">
        <w:rPr>
          <w:bCs/>
          <w:sz w:val="26"/>
          <w:szCs w:val="26"/>
        </w:rPr>
        <w:t xml:space="preserve">Хоровой коллектив старших классов МБУДО «ДШИ им. В.Н. Городовской», </w:t>
      </w:r>
      <w:r w:rsidRPr="0082325F">
        <w:rPr>
          <w:sz w:val="26"/>
          <w:szCs w:val="26"/>
        </w:rPr>
        <w:t>Хоровой коллектив младших хоров</w:t>
      </w:r>
      <w:r w:rsidRPr="0082325F">
        <w:rPr>
          <w:bCs/>
          <w:sz w:val="26"/>
          <w:szCs w:val="26"/>
        </w:rPr>
        <w:t xml:space="preserve"> МБУДО «ДШИ им. В.Н. Городовской».</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lastRenderedPageBreak/>
        <w:t xml:space="preserve">Количество размещенных на официальном сайте публикаций – </w:t>
      </w:r>
      <w:r w:rsidR="00450023" w:rsidRPr="0082325F">
        <w:rPr>
          <w:color w:val="000000"/>
          <w:sz w:val="26"/>
          <w:szCs w:val="26"/>
        </w:rPr>
        <w:t>4</w:t>
      </w:r>
      <w:r w:rsidR="00DE683B" w:rsidRPr="0082325F">
        <w:rPr>
          <w:color w:val="000000"/>
          <w:sz w:val="26"/>
          <w:szCs w:val="26"/>
        </w:rPr>
        <w:t>0</w:t>
      </w:r>
      <w:r w:rsidRPr="0082325F">
        <w:rPr>
          <w:color w:val="000000"/>
          <w:sz w:val="26"/>
          <w:szCs w:val="26"/>
        </w:rPr>
        <w:t xml:space="preserve">, в группах в социальных сетях – </w:t>
      </w:r>
      <w:r w:rsidR="00450023" w:rsidRPr="0082325F">
        <w:rPr>
          <w:color w:val="000000"/>
          <w:sz w:val="26"/>
          <w:szCs w:val="26"/>
        </w:rPr>
        <w:t>5</w:t>
      </w:r>
      <w:r w:rsidR="00DE683B" w:rsidRPr="0082325F">
        <w:rPr>
          <w:color w:val="000000"/>
          <w:sz w:val="26"/>
          <w:szCs w:val="26"/>
        </w:rPr>
        <w:t>79</w:t>
      </w:r>
      <w:r w:rsidRPr="0082325F">
        <w:rPr>
          <w:color w:val="000000"/>
          <w:sz w:val="26"/>
          <w:szCs w:val="26"/>
        </w:rPr>
        <w:t xml:space="preserve">. Учреждение имеет свой канал на </w:t>
      </w:r>
      <w:proofErr w:type="spellStart"/>
      <w:r w:rsidRPr="0082325F">
        <w:rPr>
          <w:color w:val="000000"/>
          <w:sz w:val="26"/>
          <w:szCs w:val="26"/>
        </w:rPr>
        <w:t>видеохостинге</w:t>
      </w:r>
      <w:proofErr w:type="spellEnd"/>
      <w:r w:rsidRPr="0082325F">
        <w:rPr>
          <w:color w:val="000000"/>
          <w:sz w:val="26"/>
          <w:szCs w:val="26"/>
        </w:rPr>
        <w:t xml:space="preserve"> </w:t>
      </w:r>
      <w:proofErr w:type="spellStart"/>
      <w:r w:rsidRPr="0082325F">
        <w:rPr>
          <w:color w:val="000000"/>
          <w:sz w:val="26"/>
          <w:szCs w:val="26"/>
        </w:rPr>
        <w:t>Youtube</w:t>
      </w:r>
      <w:proofErr w:type="spellEnd"/>
      <w:r w:rsidRPr="0082325F">
        <w:rPr>
          <w:color w:val="000000"/>
          <w:sz w:val="26"/>
          <w:szCs w:val="26"/>
        </w:rPr>
        <w:t xml:space="preserve">. За год размещено на данном </w:t>
      </w:r>
      <w:proofErr w:type="spellStart"/>
      <w:r w:rsidRPr="0082325F">
        <w:rPr>
          <w:color w:val="000000"/>
          <w:sz w:val="26"/>
          <w:szCs w:val="26"/>
        </w:rPr>
        <w:t>видеохостинге</w:t>
      </w:r>
      <w:proofErr w:type="spellEnd"/>
      <w:r w:rsidRPr="0082325F">
        <w:rPr>
          <w:color w:val="000000"/>
          <w:sz w:val="26"/>
          <w:szCs w:val="26"/>
        </w:rPr>
        <w:t xml:space="preserve"> </w:t>
      </w:r>
      <w:r w:rsidR="00DE683B" w:rsidRPr="0082325F">
        <w:rPr>
          <w:color w:val="000000"/>
          <w:sz w:val="26"/>
          <w:szCs w:val="26"/>
        </w:rPr>
        <w:t>10</w:t>
      </w:r>
      <w:r w:rsidRPr="0082325F">
        <w:rPr>
          <w:color w:val="000000"/>
          <w:sz w:val="26"/>
          <w:szCs w:val="26"/>
        </w:rPr>
        <w:t xml:space="preserve"> видеоматериалов. На портале Культура. РФ размещено </w:t>
      </w:r>
      <w:r w:rsidR="00DE683B" w:rsidRPr="0082325F">
        <w:rPr>
          <w:color w:val="000000"/>
          <w:sz w:val="26"/>
          <w:szCs w:val="26"/>
        </w:rPr>
        <w:t>68</w:t>
      </w:r>
      <w:r w:rsidRPr="0082325F">
        <w:rPr>
          <w:color w:val="000000"/>
          <w:sz w:val="26"/>
          <w:szCs w:val="26"/>
        </w:rPr>
        <w:t xml:space="preserve"> публикаций. В печатных изданиях (муниципальных СМИ) за год появилось </w:t>
      </w:r>
      <w:r w:rsidR="00DE683B" w:rsidRPr="0082325F">
        <w:rPr>
          <w:color w:val="000000"/>
          <w:sz w:val="26"/>
          <w:szCs w:val="26"/>
        </w:rPr>
        <w:t>5</w:t>
      </w:r>
      <w:r w:rsidRPr="0082325F">
        <w:rPr>
          <w:color w:val="000000"/>
          <w:sz w:val="26"/>
          <w:szCs w:val="26"/>
        </w:rPr>
        <w:t xml:space="preserve"> стат</w:t>
      </w:r>
      <w:r w:rsidR="00DE683B" w:rsidRPr="0082325F">
        <w:rPr>
          <w:color w:val="000000"/>
          <w:sz w:val="26"/>
          <w:szCs w:val="26"/>
        </w:rPr>
        <w:t>ей</w:t>
      </w:r>
      <w:r w:rsidRPr="0082325F">
        <w:rPr>
          <w:color w:val="000000"/>
          <w:sz w:val="26"/>
          <w:szCs w:val="26"/>
        </w:rPr>
        <w:t>.</w:t>
      </w:r>
    </w:p>
    <w:p w:rsidR="002064DE" w:rsidRPr="0082325F" w:rsidRDefault="002064DE" w:rsidP="002064DE">
      <w:pPr>
        <w:pStyle w:val="a3"/>
        <w:spacing w:before="0" w:beforeAutospacing="0" w:after="0" w:afterAutospacing="0"/>
        <w:ind w:firstLine="567"/>
        <w:contextualSpacing/>
        <w:jc w:val="both"/>
        <w:rPr>
          <w:color w:val="000000"/>
          <w:sz w:val="26"/>
          <w:szCs w:val="26"/>
        </w:rPr>
      </w:pPr>
      <w:r w:rsidRPr="0082325F">
        <w:rPr>
          <w:color w:val="000000"/>
          <w:sz w:val="26"/>
          <w:szCs w:val="26"/>
        </w:rPr>
        <w:t>Достаточно высока доля детей, обучающихся в ДШИ, участвующих в творческих мероприятиях регионального, всероссийского, международного уровня: 2016 год – 150 чел. – 30,5 %; 2017 – 162 чел. – 32,5 %, 2018 – 182 чел. – 38 %, 2019 год – 304 чел. – 59%, 2020 год – 41,4%</w:t>
      </w:r>
      <w:r w:rsidR="00450023" w:rsidRPr="0082325F">
        <w:rPr>
          <w:color w:val="000000"/>
          <w:sz w:val="26"/>
          <w:szCs w:val="26"/>
        </w:rPr>
        <w:t>, 2021 – 30,5%</w:t>
      </w:r>
      <w:r w:rsidR="00272A2C" w:rsidRPr="0082325F">
        <w:rPr>
          <w:color w:val="000000"/>
          <w:sz w:val="26"/>
          <w:szCs w:val="26"/>
        </w:rPr>
        <w:t>, 2022 год – 311 – 46%.</w:t>
      </w:r>
    </w:p>
    <w:p w:rsidR="000F7885" w:rsidRPr="0082325F" w:rsidRDefault="000F7885" w:rsidP="000F7885">
      <w:pPr>
        <w:spacing w:after="0" w:line="240" w:lineRule="auto"/>
        <w:ind w:firstLine="567"/>
        <w:contextualSpacing/>
        <w:jc w:val="center"/>
        <w:rPr>
          <w:rFonts w:ascii="Times New Roman" w:eastAsia="Times New Roman" w:hAnsi="Times New Roman" w:cs="Times New Roman"/>
          <w:b/>
          <w:i/>
          <w:color w:val="000000"/>
          <w:sz w:val="26"/>
          <w:szCs w:val="26"/>
          <w:lang w:eastAsia="ru-RU"/>
        </w:rPr>
      </w:pPr>
      <w:r w:rsidRPr="0082325F">
        <w:rPr>
          <w:rFonts w:ascii="Times New Roman" w:eastAsia="Times New Roman" w:hAnsi="Times New Roman" w:cs="Times New Roman"/>
          <w:b/>
          <w:i/>
          <w:color w:val="000000"/>
          <w:sz w:val="26"/>
          <w:szCs w:val="26"/>
          <w:lang w:eastAsia="ru-RU"/>
        </w:rPr>
        <w:t>Трудовая, кадровая работа</w:t>
      </w:r>
    </w:p>
    <w:p w:rsidR="000F7885" w:rsidRPr="0082325F" w:rsidRDefault="000F7885"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82325F">
        <w:rPr>
          <w:rFonts w:ascii="Times New Roman" w:eastAsia="Times New Roman" w:hAnsi="Times New Roman" w:cs="Times New Roman"/>
          <w:color w:val="000000"/>
          <w:sz w:val="26"/>
          <w:szCs w:val="26"/>
          <w:lang w:eastAsia="ru-RU"/>
        </w:rPr>
        <w:t>Для урегулирования трудовых отношений, эффективного решения социально-экономических и трудовых проблем в Учреждении функционируют следующие органы самоуправления: Общее собрание трудового коллектива, Совет трудового коллектива, Педагогический совет, Методический совет, Комиссия по охране труда, Комиссия по трудовым спорам, Комиссия по установлению трудового стажа, Комиссия по урегулированию споров между участниками образовательных отношений.</w:t>
      </w:r>
    </w:p>
    <w:p w:rsidR="000F7885" w:rsidRPr="0082325F" w:rsidRDefault="000F7885"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82325F">
        <w:rPr>
          <w:rFonts w:ascii="Times New Roman" w:eastAsia="Times New Roman" w:hAnsi="Times New Roman" w:cs="Times New Roman"/>
          <w:color w:val="000000"/>
          <w:sz w:val="26"/>
          <w:szCs w:val="26"/>
          <w:lang w:eastAsia="ru-RU"/>
        </w:rPr>
        <w:t xml:space="preserve">Результатом их деятельности за отчетный период явилась разработка, внесение изменений и утверждение </w:t>
      </w:r>
      <w:r w:rsidR="001921FA" w:rsidRPr="0082325F">
        <w:rPr>
          <w:rFonts w:ascii="Times New Roman" w:eastAsia="Times New Roman" w:hAnsi="Times New Roman" w:cs="Times New Roman"/>
          <w:color w:val="000000"/>
          <w:sz w:val="26"/>
          <w:szCs w:val="26"/>
          <w:lang w:eastAsia="ru-RU"/>
        </w:rPr>
        <w:t>ряда локальных</w:t>
      </w:r>
      <w:r w:rsidRPr="0082325F">
        <w:rPr>
          <w:rFonts w:ascii="Times New Roman" w:eastAsia="Times New Roman" w:hAnsi="Times New Roman" w:cs="Times New Roman"/>
          <w:color w:val="000000"/>
          <w:sz w:val="26"/>
          <w:szCs w:val="26"/>
          <w:lang w:eastAsia="ru-RU"/>
        </w:rPr>
        <w:t xml:space="preserve"> нормативных актов.</w:t>
      </w:r>
    </w:p>
    <w:p w:rsidR="000F7885" w:rsidRPr="0082325F" w:rsidRDefault="000F7885" w:rsidP="000F7885">
      <w:pPr>
        <w:suppressAutoHyphens/>
        <w:spacing w:after="0" w:line="240" w:lineRule="auto"/>
        <w:jc w:val="both"/>
        <w:rPr>
          <w:rFonts w:ascii="Times New Roman" w:eastAsia="Calibri" w:hAnsi="Times New Roman" w:cs="Times New Roman"/>
          <w:bCs/>
          <w:i/>
          <w:iCs/>
          <w:sz w:val="26"/>
          <w:szCs w:val="26"/>
        </w:rPr>
      </w:pPr>
      <w:r w:rsidRPr="0082325F">
        <w:rPr>
          <w:rFonts w:ascii="Times New Roman" w:eastAsia="Calibri" w:hAnsi="Times New Roman" w:cs="Times New Roman"/>
          <w:bCs/>
          <w:i/>
          <w:iCs/>
          <w:sz w:val="26"/>
          <w:szCs w:val="26"/>
        </w:rPr>
        <w:t>Утверждены и введены:</w:t>
      </w:r>
    </w:p>
    <w:p w:rsidR="000F7885" w:rsidRPr="0082325F" w:rsidRDefault="00E56045" w:rsidP="00E56045">
      <w:pPr>
        <w:pStyle w:val="a4"/>
        <w:numPr>
          <w:ilvl w:val="0"/>
          <w:numId w:val="14"/>
        </w:numPr>
        <w:spacing w:after="0" w:line="240" w:lineRule="auto"/>
        <w:jc w:val="both"/>
        <w:rPr>
          <w:rFonts w:cs="Times New Roman"/>
          <w:sz w:val="26"/>
          <w:szCs w:val="26"/>
        </w:rPr>
      </w:pPr>
      <w:r w:rsidRPr="0082325F">
        <w:rPr>
          <w:rFonts w:cs="Times New Roman"/>
          <w:sz w:val="26"/>
          <w:szCs w:val="26"/>
        </w:rPr>
        <w:t>Положение по микротравмам в учреждении;</w:t>
      </w:r>
    </w:p>
    <w:p w:rsidR="00E56045" w:rsidRPr="0082325F" w:rsidRDefault="00E56045" w:rsidP="00E56045">
      <w:pPr>
        <w:pStyle w:val="a4"/>
        <w:numPr>
          <w:ilvl w:val="0"/>
          <w:numId w:val="14"/>
        </w:numPr>
        <w:spacing w:after="0" w:line="240" w:lineRule="auto"/>
        <w:jc w:val="both"/>
        <w:rPr>
          <w:rFonts w:cs="Times New Roman"/>
          <w:sz w:val="26"/>
          <w:szCs w:val="26"/>
        </w:rPr>
      </w:pPr>
      <w:r w:rsidRPr="0082325F">
        <w:rPr>
          <w:rFonts w:cs="Times New Roman"/>
          <w:iCs/>
          <w:sz w:val="26"/>
          <w:szCs w:val="26"/>
        </w:rPr>
        <w:t xml:space="preserve">Утвержден </w:t>
      </w:r>
      <w:r w:rsidRPr="0082325F">
        <w:rPr>
          <w:rFonts w:cs="Times New Roman"/>
          <w:sz w:val="26"/>
          <w:szCs w:val="26"/>
        </w:rPr>
        <w:t>график отпусков на 2023 год;</w:t>
      </w:r>
    </w:p>
    <w:p w:rsidR="00E56045" w:rsidRPr="0082325F" w:rsidRDefault="00E56045" w:rsidP="00E56045">
      <w:pPr>
        <w:pStyle w:val="a4"/>
        <w:numPr>
          <w:ilvl w:val="0"/>
          <w:numId w:val="14"/>
        </w:numPr>
        <w:spacing w:after="0" w:line="240" w:lineRule="auto"/>
        <w:jc w:val="both"/>
        <w:rPr>
          <w:rFonts w:eastAsia="Arial" w:cs="Times New Roman"/>
          <w:sz w:val="26"/>
          <w:szCs w:val="26"/>
        </w:rPr>
      </w:pPr>
      <w:r w:rsidRPr="0082325F">
        <w:rPr>
          <w:rFonts w:eastAsia="Arial" w:cs="Times New Roman"/>
          <w:sz w:val="26"/>
          <w:szCs w:val="26"/>
        </w:rPr>
        <w:t>Утвержден план закупок товаров, работ, услуг для обеспечения нужд МБУДО «ДШИ им. В.Н. Городовской» на 2023 финансовый год;</w:t>
      </w:r>
    </w:p>
    <w:p w:rsidR="00E56045" w:rsidRPr="0082325F" w:rsidRDefault="00E56045" w:rsidP="00E56045">
      <w:pPr>
        <w:pStyle w:val="Style5"/>
        <w:widowControl/>
        <w:numPr>
          <w:ilvl w:val="0"/>
          <w:numId w:val="14"/>
        </w:numPr>
        <w:tabs>
          <w:tab w:val="left" w:pos="0"/>
        </w:tabs>
        <w:contextualSpacing/>
        <w:jc w:val="both"/>
        <w:rPr>
          <w:sz w:val="26"/>
          <w:szCs w:val="26"/>
        </w:rPr>
      </w:pPr>
      <w:r w:rsidRPr="0082325F">
        <w:rPr>
          <w:sz w:val="26"/>
          <w:szCs w:val="26"/>
        </w:rPr>
        <w:t xml:space="preserve">Введена с 1 февраля 2023 года в штатное расписание должность – </w:t>
      </w:r>
      <w:r w:rsidRPr="0082325F">
        <w:rPr>
          <w:spacing w:val="2"/>
          <w:sz w:val="26"/>
          <w:szCs w:val="26"/>
        </w:rPr>
        <w:t>Специалист в сфере закупок;</w:t>
      </w:r>
    </w:p>
    <w:p w:rsidR="00E56045" w:rsidRPr="0082325F" w:rsidRDefault="00E56045" w:rsidP="00E56045">
      <w:pPr>
        <w:pStyle w:val="Style5"/>
        <w:widowControl/>
        <w:numPr>
          <w:ilvl w:val="0"/>
          <w:numId w:val="14"/>
        </w:numPr>
        <w:tabs>
          <w:tab w:val="left" w:pos="0"/>
        </w:tabs>
        <w:contextualSpacing/>
        <w:jc w:val="both"/>
        <w:rPr>
          <w:rStyle w:val="a8"/>
          <w:bCs w:val="0"/>
          <w:sz w:val="26"/>
          <w:szCs w:val="26"/>
        </w:rPr>
      </w:pPr>
      <w:r w:rsidRPr="0082325F">
        <w:rPr>
          <w:bCs/>
          <w:color w:val="000000"/>
          <w:sz w:val="26"/>
          <w:szCs w:val="26"/>
        </w:rPr>
        <w:t xml:space="preserve">Акт оценки вреда, </w:t>
      </w:r>
      <w:r w:rsidRPr="0082325F">
        <w:rPr>
          <w:rStyle w:val="a8"/>
          <w:b w:val="0"/>
          <w:bCs w:val="0"/>
          <w:sz w:val="26"/>
          <w:szCs w:val="26"/>
        </w:rPr>
        <w:t>который может быть причинен субъектам персональных данных в случае нарушения Федерального закона «О персональных данных»;</w:t>
      </w:r>
    </w:p>
    <w:p w:rsidR="00E56045" w:rsidRPr="0082325F" w:rsidRDefault="00E56045" w:rsidP="00E56045">
      <w:pPr>
        <w:pStyle w:val="Style5"/>
        <w:widowControl/>
        <w:numPr>
          <w:ilvl w:val="0"/>
          <w:numId w:val="14"/>
        </w:numPr>
        <w:tabs>
          <w:tab w:val="left" w:pos="0"/>
        </w:tabs>
        <w:contextualSpacing/>
        <w:jc w:val="both"/>
        <w:rPr>
          <w:b/>
          <w:sz w:val="26"/>
          <w:szCs w:val="26"/>
        </w:rPr>
      </w:pPr>
      <w:r w:rsidRPr="0082325F">
        <w:rPr>
          <w:sz w:val="26"/>
          <w:szCs w:val="26"/>
        </w:rPr>
        <w:t>Акт, о</w:t>
      </w:r>
      <w:r w:rsidRPr="0082325F">
        <w:rPr>
          <w:rStyle w:val="a8"/>
          <w:b w:val="0"/>
          <w:bCs w:val="0"/>
          <w:sz w:val="26"/>
          <w:szCs w:val="26"/>
        </w:rPr>
        <w:t>б уничтожении персональных данных работников;</w:t>
      </w:r>
    </w:p>
    <w:p w:rsidR="00E56045" w:rsidRPr="0082325F" w:rsidRDefault="00E56045" w:rsidP="00E56045">
      <w:pPr>
        <w:pStyle w:val="a4"/>
        <w:numPr>
          <w:ilvl w:val="0"/>
          <w:numId w:val="14"/>
        </w:numPr>
        <w:spacing w:after="0" w:line="240" w:lineRule="auto"/>
        <w:jc w:val="both"/>
        <w:rPr>
          <w:rFonts w:cs="Times New Roman"/>
          <w:sz w:val="26"/>
          <w:szCs w:val="26"/>
        </w:rPr>
      </w:pPr>
      <w:r w:rsidRPr="0082325F">
        <w:rPr>
          <w:rFonts w:cs="Times New Roman"/>
          <w:sz w:val="26"/>
          <w:szCs w:val="26"/>
        </w:rPr>
        <w:t>Перечень реализуемых мероприятий по улучшению условий и охраны труда и снижению уровней профессиональных рисков МБУДО «ДШИ им. В.Н. Городовской» на 2023 год;</w:t>
      </w:r>
    </w:p>
    <w:p w:rsidR="00E56045" w:rsidRPr="0082325F" w:rsidRDefault="00E56045" w:rsidP="00E56045">
      <w:pPr>
        <w:pStyle w:val="a4"/>
        <w:numPr>
          <w:ilvl w:val="0"/>
          <w:numId w:val="14"/>
        </w:numPr>
        <w:spacing w:after="0" w:line="240" w:lineRule="auto"/>
        <w:jc w:val="both"/>
        <w:rPr>
          <w:rFonts w:cs="Times New Roman"/>
          <w:sz w:val="26"/>
          <w:szCs w:val="26"/>
        </w:rPr>
      </w:pPr>
      <w:r w:rsidRPr="0082325F">
        <w:rPr>
          <w:rFonts w:cs="Times New Roman"/>
          <w:sz w:val="26"/>
          <w:szCs w:val="26"/>
        </w:rPr>
        <w:t>План мероприятий в области охраны окружающей среды и природопользования в МБУДО «ДШИ им. В.Н. Городовской» на 2023 год;</w:t>
      </w:r>
    </w:p>
    <w:p w:rsidR="00E56045" w:rsidRPr="0082325F" w:rsidRDefault="00E56045" w:rsidP="00E56045">
      <w:pPr>
        <w:pStyle w:val="a4"/>
        <w:numPr>
          <w:ilvl w:val="0"/>
          <w:numId w:val="14"/>
        </w:numPr>
        <w:spacing w:after="0" w:line="240" w:lineRule="auto"/>
        <w:jc w:val="both"/>
        <w:rPr>
          <w:rFonts w:cs="Times New Roman"/>
          <w:sz w:val="26"/>
          <w:szCs w:val="26"/>
        </w:rPr>
      </w:pPr>
      <w:r w:rsidRPr="0082325F">
        <w:rPr>
          <w:rFonts w:eastAsia="Arial" w:cs="Times New Roman"/>
          <w:sz w:val="26"/>
          <w:szCs w:val="26"/>
        </w:rPr>
        <w:t xml:space="preserve">График прохождения обучения по направлениям охраны труда в МБУДО «ДШИ им. В. Н. Городовской» </w:t>
      </w:r>
      <w:r w:rsidRPr="0082325F">
        <w:rPr>
          <w:rFonts w:cs="Times New Roman"/>
          <w:sz w:val="26"/>
          <w:szCs w:val="26"/>
        </w:rPr>
        <w:t>на 2023 год;</w:t>
      </w:r>
    </w:p>
    <w:p w:rsidR="00E56045" w:rsidRPr="0082325F" w:rsidRDefault="00E56045" w:rsidP="00E56045">
      <w:pPr>
        <w:pStyle w:val="a4"/>
        <w:numPr>
          <w:ilvl w:val="0"/>
          <w:numId w:val="14"/>
        </w:numPr>
        <w:spacing w:after="0" w:line="240" w:lineRule="auto"/>
        <w:jc w:val="both"/>
        <w:rPr>
          <w:rFonts w:cs="Times New Roman"/>
          <w:bCs/>
          <w:sz w:val="26"/>
          <w:szCs w:val="26"/>
          <w:lang w:eastAsia="ru-RU"/>
        </w:rPr>
      </w:pPr>
      <w:r w:rsidRPr="0082325F">
        <w:rPr>
          <w:rFonts w:cs="Times New Roman"/>
          <w:sz w:val="26"/>
          <w:szCs w:val="26"/>
          <w:lang w:eastAsia="ru-RU"/>
        </w:rPr>
        <w:t xml:space="preserve">Положение о порядке обучения по охране труда и проверки знаний требований охраны труда </w:t>
      </w:r>
      <w:r w:rsidRPr="0082325F">
        <w:rPr>
          <w:rFonts w:cs="Times New Roman"/>
          <w:bCs/>
          <w:sz w:val="26"/>
          <w:szCs w:val="26"/>
          <w:lang w:eastAsia="ru-RU"/>
        </w:rPr>
        <w:t>МБУДО «ДШИ им. В.Н. Городовской» с 16 февраля 2023 года;</w:t>
      </w:r>
    </w:p>
    <w:p w:rsidR="00E56045" w:rsidRPr="0082325F" w:rsidRDefault="00E56045" w:rsidP="00E56045">
      <w:pPr>
        <w:pStyle w:val="a4"/>
        <w:numPr>
          <w:ilvl w:val="0"/>
          <w:numId w:val="14"/>
        </w:numPr>
        <w:spacing w:after="0" w:line="240" w:lineRule="auto"/>
        <w:jc w:val="both"/>
        <w:rPr>
          <w:rFonts w:cs="Times New Roman"/>
          <w:iCs/>
          <w:sz w:val="26"/>
          <w:szCs w:val="26"/>
        </w:rPr>
      </w:pPr>
      <w:r w:rsidRPr="0082325F">
        <w:rPr>
          <w:rFonts w:cs="Times New Roman"/>
          <w:bCs/>
          <w:sz w:val="26"/>
          <w:szCs w:val="26"/>
          <w:lang w:eastAsia="ru-RU"/>
        </w:rPr>
        <w:t>Программа вводного инструктажа по охране труда для работников МБУДО «ДШИ им. В.Н. Городовской» с 16 февраля 2023 года.</w:t>
      </w:r>
    </w:p>
    <w:p w:rsidR="000F7885" w:rsidRPr="0082325F" w:rsidRDefault="000F7885" w:rsidP="000F7885">
      <w:pPr>
        <w:tabs>
          <w:tab w:val="left" w:pos="284"/>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5D6B9D">
        <w:rPr>
          <w:rFonts w:ascii="Times New Roman" w:eastAsia="Times New Roman" w:hAnsi="Times New Roman" w:cs="Times New Roman"/>
          <w:color w:val="000000"/>
          <w:sz w:val="26"/>
          <w:szCs w:val="26"/>
          <w:lang w:eastAsia="ru-RU"/>
        </w:rPr>
        <w:t>Средняя заработная плата преподавателей в 202</w:t>
      </w:r>
      <w:r w:rsidR="005135A9" w:rsidRPr="005D6B9D">
        <w:rPr>
          <w:rFonts w:ascii="Times New Roman" w:eastAsia="Times New Roman" w:hAnsi="Times New Roman" w:cs="Times New Roman"/>
          <w:color w:val="000000"/>
          <w:sz w:val="26"/>
          <w:szCs w:val="26"/>
          <w:lang w:eastAsia="ru-RU"/>
        </w:rPr>
        <w:t>2</w:t>
      </w:r>
      <w:r w:rsidR="005D6B9D">
        <w:rPr>
          <w:rFonts w:ascii="Times New Roman" w:eastAsia="Times New Roman" w:hAnsi="Times New Roman" w:cs="Times New Roman"/>
          <w:color w:val="000000"/>
          <w:sz w:val="26"/>
          <w:szCs w:val="26"/>
          <w:lang w:eastAsia="ru-RU"/>
        </w:rPr>
        <w:t xml:space="preserve"> году достигла</w:t>
      </w:r>
      <w:r w:rsidRPr="005D6B9D">
        <w:rPr>
          <w:rFonts w:ascii="Times New Roman" w:eastAsia="Times New Roman" w:hAnsi="Times New Roman" w:cs="Times New Roman"/>
          <w:color w:val="000000"/>
          <w:sz w:val="26"/>
          <w:szCs w:val="26"/>
          <w:lang w:eastAsia="ru-RU"/>
        </w:rPr>
        <w:t xml:space="preserve"> 3</w:t>
      </w:r>
      <w:bookmarkStart w:id="0" w:name="_GoBack"/>
      <w:bookmarkEnd w:id="0"/>
      <w:r w:rsidR="005D6B9D" w:rsidRPr="005D6B9D">
        <w:rPr>
          <w:rFonts w:ascii="Times New Roman" w:eastAsia="Times New Roman" w:hAnsi="Times New Roman" w:cs="Times New Roman"/>
          <w:color w:val="000000"/>
          <w:sz w:val="26"/>
          <w:szCs w:val="26"/>
          <w:lang w:eastAsia="ru-RU"/>
        </w:rPr>
        <w:t>8402</w:t>
      </w:r>
      <w:r w:rsidR="005D6B9D">
        <w:rPr>
          <w:rFonts w:ascii="Times New Roman" w:eastAsia="Times New Roman" w:hAnsi="Times New Roman" w:cs="Times New Roman"/>
          <w:color w:val="000000"/>
          <w:sz w:val="26"/>
          <w:szCs w:val="26"/>
          <w:lang w:eastAsia="ru-RU"/>
        </w:rPr>
        <w:t xml:space="preserve"> </w:t>
      </w:r>
      <w:r w:rsidRPr="005D6B9D">
        <w:rPr>
          <w:rFonts w:ascii="Times New Roman" w:eastAsia="Times New Roman" w:hAnsi="Times New Roman" w:cs="Times New Roman"/>
          <w:color w:val="000000"/>
          <w:sz w:val="26"/>
          <w:szCs w:val="26"/>
          <w:lang w:eastAsia="ru-RU"/>
        </w:rPr>
        <w:t>рублей.</w:t>
      </w:r>
    </w:p>
    <w:p w:rsidR="005D6B9D" w:rsidRPr="005D6B9D" w:rsidRDefault="005D6B9D" w:rsidP="000F7885">
      <w:pPr>
        <w:spacing w:after="0" w:line="240" w:lineRule="auto"/>
        <w:ind w:firstLine="567"/>
        <w:contextualSpacing/>
        <w:jc w:val="center"/>
        <w:rPr>
          <w:rFonts w:ascii="Times New Roman" w:eastAsia="Times New Roman" w:hAnsi="Times New Roman" w:cs="Times New Roman"/>
          <w:b/>
          <w:i/>
          <w:color w:val="000000"/>
          <w:sz w:val="26"/>
          <w:szCs w:val="26"/>
          <w:lang w:eastAsia="ru-RU"/>
        </w:rPr>
      </w:pPr>
    </w:p>
    <w:p w:rsidR="000F7885" w:rsidRPr="005D6B9D" w:rsidRDefault="000F7885" w:rsidP="000F7885">
      <w:pPr>
        <w:spacing w:after="0" w:line="240" w:lineRule="auto"/>
        <w:ind w:firstLine="567"/>
        <w:contextualSpacing/>
        <w:jc w:val="center"/>
        <w:rPr>
          <w:rFonts w:ascii="Times New Roman" w:eastAsia="Times New Roman" w:hAnsi="Times New Roman" w:cs="Times New Roman"/>
          <w:b/>
          <w:i/>
          <w:color w:val="000000"/>
          <w:sz w:val="26"/>
          <w:szCs w:val="26"/>
          <w:lang w:eastAsia="ru-RU"/>
        </w:rPr>
      </w:pPr>
      <w:r w:rsidRPr="005D6B9D">
        <w:rPr>
          <w:rFonts w:ascii="Times New Roman" w:eastAsia="Times New Roman" w:hAnsi="Times New Roman" w:cs="Times New Roman"/>
          <w:b/>
          <w:i/>
          <w:color w:val="000000"/>
          <w:sz w:val="26"/>
          <w:szCs w:val="26"/>
          <w:lang w:eastAsia="ru-RU"/>
        </w:rPr>
        <w:t>Материально-техническая база</w:t>
      </w:r>
    </w:p>
    <w:p w:rsidR="000F7885" w:rsidRPr="005D6B9D" w:rsidRDefault="000F7885"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5D6B9D">
        <w:rPr>
          <w:rFonts w:ascii="Times New Roman" w:eastAsia="Times New Roman" w:hAnsi="Times New Roman" w:cs="Times New Roman"/>
          <w:color w:val="000000"/>
          <w:sz w:val="26"/>
          <w:szCs w:val="26"/>
          <w:lang w:eastAsia="ru-RU"/>
        </w:rPr>
        <w:t>Совершенствование финансово-экономической работы связано с усилением материально-технической базы, направленной на создание максимально комфортных условий для всех участников образовательного процесса, с поиском дополнительных источников финансирования.</w:t>
      </w:r>
    </w:p>
    <w:p w:rsidR="000F7885" w:rsidRDefault="000F7885"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proofErr w:type="gramStart"/>
      <w:r w:rsidRPr="005D6B9D">
        <w:rPr>
          <w:rFonts w:ascii="Times New Roman" w:eastAsia="Times New Roman" w:hAnsi="Times New Roman" w:cs="Times New Roman"/>
          <w:color w:val="000000"/>
          <w:sz w:val="26"/>
          <w:szCs w:val="26"/>
          <w:lang w:eastAsia="ru-RU"/>
        </w:rPr>
        <w:lastRenderedPageBreak/>
        <w:t>Удельный вес внебюджетных средс</w:t>
      </w:r>
      <w:r w:rsidR="005D6B9D" w:rsidRPr="005D6B9D">
        <w:rPr>
          <w:rFonts w:ascii="Times New Roman" w:eastAsia="Times New Roman" w:hAnsi="Times New Roman" w:cs="Times New Roman"/>
          <w:color w:val="000000"/>
          <w:sz w:val="26"/>
          <w:szCs w:val="26"/>
          <w:lang w:eastAsia="ru-RU"/>
        </w:rPr>
        <w:t>тв от бюджетных составляет 9,8%</w:t>
      </w:r>
      <w:r w:rsidRPr="005D6B9D">
        <w:rPr>
          <w:rFonts w:ascii="Times New Roman" w:eastAsia="Times New Roman" w:hAnsi="Times New Roman" w:cs="Times New Roman"/>
          <w:color w:val="000000"/>
          <w:sz w:val="26"/>
          <w:szCs w:val="26"/>
          <w:lang w:eastAsia="ru-RU"/>
        </w:rPr>
        <w:t xml:space="preserve"> % (внебюджетные средства формируются из благотворительных взносов родителей, спонсорской помощи и оказания учреждением пла</w:t>
      </w:r>
      <w:r w:rsidR="005D6B9D">
        <w:rPr>
          <w:rFonts w:ascii="Times New Roman" w:eastAsia="Times New Roman" w:hAnsi="Times New Roman" w:cs="Times New Roman"/>
          <w:color w:val="000000"/>
          <w:sz w:val="26"/>
          <w:szCs w:val="26"/>
          <w:lang w:eastAsia="ru-RU"/>
        </w:rPr>
        <w:t>тных образовательных услуг от 72</w:t>
      </w:r>
      <w:r w:rsidRPr="005D6B9D">
        <w:rPr>
          <w:rFonts w:ascii="Times New Roman" w:eastAsia="Times New Roman" w:hAnsi="Times New Roman" w:cs="Times New Roman"/>
          <w:color w:val="000000"/>
          <w:sz w:val="26"/>
          <w:szCs w:val="26"/>
          <w:lang w:eastAsia="ru-RU"/>
        </w:rPr>
        <w:t xml:space="preserve"> обучающихся по дополнительным общеразвивающим программам). </w:t>
      </w:r>
      <w:proofErr w:type="gramEnd"/>
    </w:p>
    <w:p w:rsidR="005D6B9D" w:rsidRPr="005D6B9D" w:rsidRDefault="005D6B9D"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p>
    <w:p w:rsidR="000F7885" w:rsidRPr="005D6B9D" w:rsidRDefault="000F7885"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5D6B9D">
        <w:rPr>
          <w:rFonts w:ascii="Times New Roman" w:eastAsia="Times New Roman" w:hAnsi="Times New Roman" w:cs="Times New Roman"/>
          <w:color w:val="000000"/>
          <w:sz w:val="26"/>
          <w:szCs w:val="26"/>
          <w:lang w:eastAsia="ru-RU"/>
        </w:rPr>
        <w:t>Удельный вес учебных помещений, оборудованных современной мебелью и ТСО: 88,9 % (24 класс из 27).</w:t>
      </w:r>
    </w:p>
    <w:p w:rsidR="000F7885" w:rsidRPr="0079577C" w:rsidRDefault="005D6B9D"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79577C">
        <w:rPr>
          <w:rFonts w:ascii="Times New Roman" w:eastAsia="Times New Roman" w:hAnsi="Times New Roman" w:cs="Times New Roman"/>
          <w:color w:val="000000"/>
          <w:sz w:val="26"/>
          <w:szCs w:val="26"/>
          <w:lang w:eastAsia="ru-RU"/>
        </w:rPr>
        <w:t>В 2022</w:t>
      </w:r>
      <w:r w:rsidR="000F7885" w:rsidRPr="0079577C">
        <w:rPr>
          <w:rFonts w:ascii="Times New Roman" w:eastAsia="Times New Roman" w:hAnsi="Times New Roman" w:cs="Times New Roman"/>
          <w:color w:val="000000"/>
          <w:sz w:val="26"/>
          <w:szCs w:val="26"/>
          <w:lang w:eastAsia="ru-RU"/>
        </w:rPr>
        <w:t xml:space="preserve"> году приобретено оборудования и мебели (в том числе, музыкальных ин</w:t>
      </w:r>
      <w:r w:rsidR="0079577C" w:rsidRPr="0079577C">
        <w:rPr>
          <w:rFonts w:ascii="Times New Roman" w:eastAsia="Times New Roman" w:hAnsi="Times New Roman" w:cs="Times New Roman"/>
          <w:color w:val="000000"/>
          <w:sz w:val="26"/>
          <w:szCs w:val="26"/>
          <w:lang w:eastAsia="ru-RU"/>
        </w:rPr>
        <w:t>струментов) на общую сумму 425</w:t>
      </w:r>
      <w:r w:rsidR="000F7885" w:rsidRPr="0079577C">
        <w:rPr>
          <w:rFonts w:ascii="Times New Roman" w:eastAsia="Times New Roman" w:hAnsi="Times New Roman" w:cs="Times New Roman"/>
          <w:color w:val="000000"/>
          <w:sz w:val="26"/>
          <w:szCs w:val="26"/>
          <w:lang w:eastAsia="ru-RU"/>
        </w:rPr>
        <w:t xml:space="preserve"> тыс. рублей (из внебюджетного источника финансирования).</w:t>
      </w:r>
    </w:p>
    <w:p w:rsidR="00BC06CE" w:rsidRPr="0079577C" w:rsidRDefault="00BC06CE" w:rsidP="00BC06CE">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79577C">
        <w:rPr>
          <w:rFonts w:ascii="Times New Roman" w:eastAsia="Times New Roman" w:hAnsi="Times New Roman" w:cs="Times New Roman"/>
          <w:color w:val="000000"/>
          <w:sz w:val="26"/>
          <w:szCs w:val="26"/>
          <w:lang w:eastAsia="ru-RU"/>
        </w:rPr>
        <w:t>В 2021 году на приобретение оборудования для безопасного функциони</w:t>
      </w:r>
      <w:r w:rsidR="0079577C" w:rsidRPr="0079577C">
        <w:rPr>
          <w:rFonts w:ascii="Times New Roman" w:eastAsia="Times New Roman" w:hAnsi="Times New Roman" w:cs="Times New Roman"/>
          <w:color w:val="000000"/>
          <w:sz w:val="26"/>
          <w:szCs w:val="26"/>
          <w:lang w:eastAsia="ru-RU"/>
        </w:rPr>
        <w:t>рования здания было потрачено 31 тыс.  рублей.</w:t>
      </w:r>
    </w:p>
    <w:p w:rsidR="000F7885" w:rsidRPr="005D6B9D" w:rsidRDefault="005D6B9D"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 2022</w:t>
      </w:r>
      <w:r w:rsidR="000F7885" w:rsidRPr="005D6B9D">
        <w:rPr>
          <w:rFonts w:ascii="Times New Roman" w:eastAsia="Times New Roman" w:hAnsi="Times New Roman" w:cs="Times New Roman"/>
          <w:color w:val="000000"/>
          <w:sz w:val="26"/>
          <w:szCs w:val="26"/>
          <w:lang w:eastAsia="ru-RU"/>
        </w:rPr>
        <w:t xml:space="preserve"> год на курсы повышения квалификации, семинары, пополнение биб</w:t>
      </w:r>
      <w:r w:rsidRPr="005D6B9D">
        <w:rPr>
          <w:rFonts w:ascii="Times New Roman" w:eastAsia="Times New Roman" w:hAnsi="Times New Roman" w:cs="Times New Roman"/>
          <w:color w:val="000000"/>
          <w:sz w:val="26"/>
          <w:szCs w:val="26"/>
          <w:lang w:eastAsia="ru-RU"/>
        </w:rPr>
        <w:t xml:space="preserve">лиотечных фондов потрачено 33 </w:t>
      </w:r>
      <w:r w:rsidR="000F7885" w:rsidRPr="005D6B9D">
        <w:rPr>
          <w:rFonts w:ascii="Times New Roman" w:eastAsia="Times New Roman" w:hAnsi="Times New Roman" w:cs="Times New Roman"/>
          <w:color w:val="000000"/>
          <w:sz w:val="26"/>
          <w:szCs w:val="26"/>
          <w:lang w:eastAsia="ru-RU"/>
        </w:rPr>
        <w:t xml:space="preserve"> тыс.  рублей (внебюджетный источник).</w:t>
      </w:r>
    </w:p>
    <w:p w:rsidR="00BC06CE" w:rsidRPr="0079577C" w:rsidRDefault="005D6B9D" w:rsidP="000F7885">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79577C">
        <w:rPr>
          <w:rFonts w:ascii="Times New Roman" w:eastAsia="Times New Roman" w:hAnsi="Times New Roman" w:cs="Times New Roman"/>
          <w:color w:val="000000"/>
          <w:sz w:val="26"/>
          <w:szCs w:val="26"/>
          <w:lang w:eastAsia="ru-RU"/>
        </w:rPr>
        <w:t>В 2022</w:t>
      </w:r>
      <w:r w:rsidR="000F7885" w:rsidRPr="0079577C">
        <w:rPr>
          <w:rFonts w:ascii="Times New Roman" w:eastAsia="Times New Roman" w:hAnsi="Times New Roman" w:cs="Times New Roman"/>
          <w:color w:val="000000"/>
          <w:sz w:val="26"/>
          <w:szCs w:val="26"/>
          <w:lang w:eastAsia="ru-RU"/>
        </w:rPr>
        <w:t xml:space="preserve"> году на ремонт потрачено:</w:t>
      </w:r>
      <w:r w:rsidR="00BC06CE" w:rsidRPr="0079577C">
        <w:rPr>
          <w:rFonts w:ascii="Times New Roman" w:eastAsia="Times New Roman" w:hAnsi="Times New Roman" w:cs="Times New Roman"/>
          <w:color w:val="000000"/>
          <w:sz w:val="26"/>
          <w:szCs w:val="26"/>
          <w:lang w:eastAsia="ru-RU"/>
        </w:rPr>
        <w:t xml:space="preserve"> из внебюджетного источника финансирования - </w:t>
      </w:r>
      <w:r w:rsidR="0079577C" w:rsidRPr="0079577C">
        <w:rPr>
          <w:rFonts w:ascii="Times New Roman" w:eastAsia="Times New Roman" w:hAnsi="Times New Roman" w:cs="Times New Roman"/>
          <w:color w:val="000000"/>
          <w:sz w:val="26"/>
          <w:szCs w:val="26"/>
          <w:lang w:eastAsia="ru-RU"/>
        </w:rPr>
        <w:t xml:space="preserve"> 213</w:t>
      </w:r>
      <w:r w:rsidR="000F7885" w:rsidRPr="0079577C">
        <w:rPr>
          <w:rFonts w:ascii="Times New Roman" w:eastAsia="Times New Roman" w:hAnsi="Times New Roman" w:cs="Times New Roman"/>
          <w:color w:val="000000"/>
          <w:sz w:val="26"/>
          <w:szCs w:val="26"/>
          <w:lang w:eastAsia="ru-RU"/>
        </w:rPr>
        <w:t xml:space="preserve"> т</w:t>
      </w:r>
      <w:r w:rsidR="00BC06CE" w:rsidRPr="0079577C">
        <w:rPr>
          <w:rFonts w:ascii="Times New Roman" w:eastAsia="Times New Roman" w:hAnsi="Times New Roman" w:cs="Times New Roman"/>
          <w:color w:val="000000"/>
          <w:sz w:val="26"/>
          <w:szCs w:val="26"/>
          <w:lang w:eastAsia="ru-RU"/>
        </w:rPr>
        <w:t>ыс. рублей (ремонт кабинета 12), из бюджетного финансирования –</w:t>
      </w:r>
      <w:r w:rsidR="0079577C" w:rsidRPr="0079577C">
        <w:rPr>
          <w:rFonts w:ascii="Times New Roman" w:eastAsia="Times New Roman" w:hAnsi="Times New Roman" w:cs="Times New Roman"/>
          <w:color w:val="000000"/>
          <w:sz w:val="26"/>
          <w:szCs w:val="26"/>
          <w:lang w:eastAsia="ru-RU"/>
        </w:rPr>
        <w:t xml:space="preserve"> 11356</w:t>
      </w:r>
      <w:r w:rsidR="00BC06CE" w:rsidRPr="0079577C">
        <w:rPr>
          <w:rFonts w:ascii="Times New Roman" w:eastAsia="Times New Roman" w:hAnsi="Times New Roman" w:cs="Times New Roman"/>
          <w:color w:val="000000"/>
          <w:sz w:val="26"/>
          <w:szCs w:val="26"/>
          <w:lang w:eastAsia="ru-RU"/>
        </w:rPr>
        <w:t xml:space="preserve"> (капитальный ремонт здания школы в рамках национального проекта «Культура»).</w:t>
      </w:r>
    </w:p>
    <w:p w:rsidR="00BC06CE" w:rsidRDefault="00BC06CE" w:rsidP="000F7885">
      <w:pPr>
        <w:spacing w:after="0" w:line="240" w:lineRule="auto"/>
        <w:ind w:firstLine="567"/>
        <w:contextualSpacing/>
        <w:jc w:val="both"/>
        <w:rPr>
          <w:rFonts w:ascii="Times New Roman" w:eastAsia="Times New Roman" w:hAnsi="Times New Roman" w:cs="Times New Roman"/>
          <w:color w:val="000000"/>
          <w:sz w:val="26"/>
          <w:szCs w:val="26"/>
          <w:highlight w:val="cyan"/>
          <w:lang w:eastAsia="ru-RU"/>
        </w:rPr>
      </w:pPr>
    </w:p>
    <w:p w:rsidR="000F7885" w:rsidRPr="0082325F" w:rsidRDefault="000F7885" w:rsidP="00F613A3">
      <w:pPr>
        <w:pStyle w:val="a3"/>
        <w:spacing w:before="0" w:beforeAutospacing="0" w:after="0" w:afterAutospacing="0"/>
        <w:ind w:firstLine="567"/>
        <w:contextualSpacing/>
        <w:jc w:val="center"/>
        <w:rPr>
          <w:b/>
          <w:color w:val="FF0000"/>
          <w:sz w:val="26"/>
          <w:szCs w:val="26"/>
        </w:rPr>
      </w:pPr>
    </w:p>
    <w:p w:rsidR="000F7885" w:rsidRPr="00F02B33" w:rsidRDefault="000F7885" w:rsidP="00C81A30">
      <w:pPr>
        <w:spacing w:after="0" w:line="240" w:lineRule="auto"/>
        <w:ind w:firstLine="567"/>
        <w:contextualSpacing/>
        <w:jc w:val="both"/>
        <w:rPr>
          <w:rFonts w:ascii="Times New Roman" w:eastAsia="Times New Roman" w:hAnsi="Times New Roman" w:cs="Times New Roman"/>
          <w:b/>
          <w:i/>
          <w:color w:val="000000"/>
          <w:sz w:val="26"/>
          <w:szCs w:val="26"/>
          <w:lang w:eastAsia="ru-RU"/>
        </w:rPr>
      </w:pPr>
      <w:r w:rsidRPr="0082325F">
        <w:rPr>
          <w:rFonts w:ascii="Times New Roman" w:eastAsia="Times New Roman" w:hAnsi="Times New Roman" w:cs="Times New Roman"/>
          <w:color w:val="000000"/>
          <w:sz w:val="26"/>
          <w:szCs w:val="26"/>
          <w:lang w:eastAsia="ru-RU"/>
        </w:rPr>
        <w:t xml:space="preserve">Немало внимания уделяется </w:t>
      </w:r>
      <w:r w:rsidRPr="00F02B33">
        <w:rPr>
          <w:rFonts w:ascii="Times New Roman" w:eastAsia="Times New Roman" w:hAnsi="Times New Roman" w:cs="Times New Roman"/>
          <w:b/>
          <w:i/>
          <w:color w:val="000000"/>
          <w:sz w:val="26"/>
          <w:szCs w:val="26"/>
          <w:lang w:eastAsia="ru-RU"/>
        </w:rPr>
        <w:t>вопросам охраны жизни и здоровья учащихся и работников школы.</w:t>
      </w:r>
    </w:p>
    <w:p w:rsidR="00FB1A83" w:rsidRPr="00F02B33" w:rsidRDefault="00FB1A83" w:rsidP="00F02B33">
      <w:pPr>
        <w:numPr>
          <w:ilvl w:val="0"/>
          <w:numId w:val="5"/>
        </w:numPr>
        <w:tabs>
          <w:tab w:val="left" w:pos="709"/>
          <w:tab w:val="left" w:pos="993"/>
        </w:tabs>
        <w:spacing w:after="0" w:line="240" w:lineRule="auto"/>
        <w:ind w:left="0"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Совместно с Комиссией по охране труда МБУДО «ДШИ им. В.Н. Городовской» в течение года проводился контроль за соблюдением: рабочего времени, времени отдыха, охраны труда, труда женщин, законность применения сверхурочных часов работы.</w:t>
      </w:r>
      <w:r w:rsidR="00F02B33" w:rsidRPr="00F02B33">
        <w:rPr>
          <w:rFonts w:ascii="Times New Roman" w:eastAsia="Calibri" w:hAnsi="Times New Roman" w:cs="Times New Roman"/>
          <w:sz w:val="24"/>
          <w:szCs w:val="24"/>
        </w:rPr>
        <w:t xml:space="preserve"> </w:t>
      </w:r>
    </w:p>
    <w:p w:rsidR="00FB1A83" w:rsidRPr="00F02B33" w:rsidRDefault="00FB1A83" w:rsidP="00F02B33">
      <w:pPr>
        <w:pStyle w:val="a4"/>
        <w:numPr>
          <w:ilvl w:val="0"/>
          <w:numId w:val="5"/>
        </w:numPr>
        <w:tabs>
          <w:tab w:val="left" w:pos="993"/>
          <w:tab w:val="left" w:pos="1418"/>
        </w:tabs>
        <w:spacing w:after="0" w:line="240" w:lineRule="auto"/>
        <w:ind w:left="0" w:firstLine="567"/>
        <w:jc w:val="both"/>
        <w:rPr>
          <w:rFonts w:cs="Times New Roman"/>
          <w:sz w:val="24"/>
          <w:szCs w:val="24"/>
        </w:rPr>
      </w:pPr>
      <w:r w:rsidRPr="00F02B33">
        <w:rPr>
          <w:rFonts w:eastAsia="Calibri" w:cs="Times New Roman"/>
          <w:sz w:val="24"/>
          <w:szCs w:val="24"/>
        </w:rPr>
        <w:t xml:space="preserve">Проводились проверки состояния техники безопасности и производственной санитарии на рабочих местах, кабинетах и в учебных классах. </w:t>
      </w:r>
    </w:p>
    <w:p w:rsidR="00FB1A83" w:rsidRPr="00F02B33" w:rsidRDefault="00FB1A83" w:rsidP="00F02B33">
      <w:pPr>
        <w:tabs>
          <w:tab w:val="left" w:pos="709"/>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санитарно-гигиенический режим школы удовлетворительный, своевременно осуществляется влажная уборка помещений, соблюдается режим проветриваний, нормы освещённости не нарушаются;</w:t>
      </w:r>
    </w:p>
    <w:p w:rsidR="00FB1A83" w:rsidRPr="00F02B33" w:rsidRDefault="00FB1A83" w:rsidP="00F02B33">
      <w:pPr>
        <w:tabs>
          <w:tab w:val="left" w:pos="709"/>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содержание медицинской аптечки приведено в порядок в соответствии с приказом Министерства здравоохранения и социального развития РФ от 5.03.2011 г. № 169н «Об утверждении требований к комплектации изделиями медицинского назначения аптечек для оказания первой помощи;</w:t>
      </w:r>
    </w:p>
    <w:p w:rsidR="00FB1A83" w:rsidRPr="00F02B33" w:rsidRDefault="00FB1A83" w:rsidP="00F02B33">
      <w:pPr>
        <w:tabs>
          <w:tab w:val="left" w:pos="709"/>
        </w:tabs>
        <w:spacing w:after="0" w:line="240" w:lineRule="auto"/>
        <w:ind w:firstLine="567"/>
        <w:contextualSpacing/>
        <w:jc w:val="both"/>
        <w:rPr>
          <w:rFonts w:ascii="Times New Roman" w:hAnsi="Times New Roman" w:cs="Times New Roman"/>
          <w:sz w:val="24"/>
          <w:szCs w:val="24"/>
        </w:rPr>
      </w:pPr>
      <w:r w:rsidRPr="00F02B33">
        <w:rPr>
          <w:rFonts w:ascii="Times New Roman" w:eastAsia="Calibri" w:hAnsi="Times New Roman" w:cs="Times New Roman"/>
          <w:sz w:val="24"/>
          <w:szCs w:val="24"/>
        </w:rPr>
        <w:t xml:space="preserve">– контроль за состоянием и использованием по назначению санитарно-бытовых помещений (туалеты, душевые, гардеробные, умывальники и т.д.) – соответствуют строительным нормам. </w:t>
      </w:r>
    </w:p>
    <w:p w:rsidR="00FB1A83" w:rsidRPr="00F02B33" w:rsidRDefault="00FB1A83" w:rsidP="00F02B33">
      <w:pPr>
        <w:tabs>
          <w:tab w:val="left" w:pos="284"/>
          <w:tab w:val="left" w:pos="709"/>
          <w:tab w:val="left" w:pos="1134"/>
          <w:tab w:val="left" w:pos="1418"/>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В течение года:</w:t>
      </w:r>
    </w:p>
    <w:p w:rsidR="00FB1A83" w:rsidRPr="00F02B33" w:rsidRDefault="00FB1A83" w:rsidP="00F02B33">
      <w:pPr>
        <w:pStyle w:val="a4"/>
        <w:tabs>
          <w:tab w:val="left" w:pos="1134"/>
          <w:tab w:val="left" w:pos="1418"/>
        </w:tabs>
        <w:spacing w:after="0" w:line="240" w:lineRule="auto"/>
        <w:ind w:left="0" w:firstLine="567"/>
        <w:rPr>
          <w:rFonts w:eastAsia="Calibri" w:cs="Times New Roman"/>
          <w:sz w:val="24"/>
          <w:szCs w:val="24"/>
        </w:rPr>
      </w:pPr>
      <w:r w:rsidRPr="00F02B33">
        <w:rPr>
          <w:rFonts w:eastAsia="Calibri" w:cs="Times New Roman"/>
          <w:sz w:val="24"/>
          <w:szCs w:val="24"/>
        </w:rPr>
        <w:t>– заменялись осветительные приборы,</w:t>
      </w:r>
    </w:p>
    <w:p w:rsidR="00FB1A83" w:rsidRPr="00F02B33" w:rsidRDefault="00FB1A83" w:rsidP="00F02B33">
      <w:pPr>
        <w:pStyle w:val="a4"/>
        <w:tabs>
          <w:tab w:val="left" w:pos="1134"/>
          <w:tab w:val="left" w:pos="1418"/>
        </w:tabs>
        <w:spacing w:after="0" w:line="240" w:lineRule="auto"/>
        <w:ind w:left="0" w:firstLine="567"/>
        <w:jc w:val="both"/>
        <w:rPr>
          <w:rFonts w:eastAsia="Calibri" w:cs="Times New Roman"/>
          <w:sz w:val="24"/>
          <w:szCs w:val="24"/>
        </w:rPr>
      </w:pPr>
      <w:r w:rsidRPr="00F02B33">
        <w:rPr>
          <w:rFonts w:eastAsia="Calibri" w:cs="Times New Roman"/>
          <w:sz w:val="24"/>
          <w:szCs w:val="24"/>
        </w:rPr>
        <w:t>– приобрелись рулонные жалюзи на окна кабинетов № 5, 13, 12.</w:t>
      </w:r>
    </w:p>
    <w:p w:rsidR="00FB1A83" w:rsidRPr="00F02B33" w:rsidRDefault="00FB1A83" w:rsidP="00F02B33">
      <w:pPr>
        <w:pStyle w:val="a4"/>
        <w:tabs>
          <w:tab w:val="left" w:pos="1134"/>
          <w:tab w:val="left" w:pos="1418"/>
        </w:tabs>
        <w:spacing w:after="0" w:line="240" w:lineRule="auto"/>
        <w:ind w:left="0" w:firstLine="567"/>
        <w:jc w:val="both"/>
        <w:rPr>
          <w:rFonts w:eastAsia="Times New Roman" w:cs="Times New Roman"/>
          <w:sz w:val="24"/>
          <w:szCs w:val="24"/>
          <w:lang w:eastAsia="ru-RU"/>
        </w:rPr>
      </w:pPr>
      <w:r w:rsidRPr="00F02B33">
        <w:rPr>
          <w:rFonts w:eastAsia="Calibri" w:cs="Times New Roman"/>
          <w:bCs/>
          <w:sz w:val="24"/>
          <w:szCs w:val="24"/>
        </w:rPr>
        <w:t>– в течение года периодически приобреталась питьевая вода «</w:t>
      </w:r>
      <w:proofErr w:type="spellStart"/>
      <w:r w:rsidRPr="00F02B33">
        <w:rPr>
          <w:rFonts w:eastAsia="Calibri" w:cs="Times New Roman"/>
          <w:bCs/>
          <w:sz w:val="24"/>
          <w:szCs w:val="24"/>
        </w:rPr>
        <w:t>Улеймская</w:t>
      </w:r>
      <w:proofErr w:type="spellEnd"/>
      <w:r w:rsidRPr="00F02B33">
        <w:rPr>
          <w:rFonts w:eastAsia="Calibri" w:cs="Times New Roman"/>
          <w:bCs/>
          <w:sz w:val="24"/>
          <w:szCs w:val="24"/>
        </w:rPr>
        <w:t>»,</w:t>
      </w:r>
    </w:p>
    <w:p w:rsidR="00FB1A83" w:rsidRPr="00F02B33" w:rsidRDefault="00FB1A83" w:rsidP="00F02B33">
      <w:pPr>
        <w:tabs>
          <w:tab w:val="left" w:pos="709"/>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было подведено горячее водоснабжение к классам художественного отделения;</w:t>
      </w:r>
    </w:p>
    <w:p w:rsidR="00FB1A83" w:rsidRPr="00F02B33" w:rsidRDefault="00FB1A83" w:rsidP="00F02B33">
      <w:p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F02B33">
        <w:rPr>
          <w:rFonts w:ascii="Times New Roman" w:eastAsia="Calibri" w:hAnsi="Times New Roman" w:cs="Times New Roman"/>
          <w:sz w:val="24"/>
          <w:szCs w:val="24"/>
        </w:rPr>
        <w:t>– проведены работы по измерению сопротивления изоляции.</w:t>
      </w:r>
      <w:r w:rsidR="00F02B33" w:rsidRPr="00F02B33">
        <w:rPr>
          <w:rFonts w:eastAsia="Times New Roman" w:cs="Times New Roman"/>
          <w:sz w:val="24"/>
          <w:szCs w:val="24"/>
          <w:lang w:eastAsia="ru-RU"/>
        </w:rPr>
        <w:t xml:space="preserve"> </w:t>
      </w:r>
    </w:p>
    <w:p w:rsidR="00FB1A83" w:rsidRPr="00F02B33" w:rsidRDefault="00FB1A83" w:rsidP="00F02B33">
      <w:pPr>
        <w:numPr>
          <w:ilvl w:val="0"/>
          <w:numId w:val="5"/>
        </w:numPr>
        <w:tabs>
          <w:tab w:val="left" w:pos="284"/>
          <w:tab w:val="left" w:pos="709"/>
        </w:tabs>
        <w:spacing w:after="0" w:line="240" w:lineRule="auto"/>
        <w:ind w:left="0" w:firstLine="567"/>
        <w:contextualSpacing/>
        <w:jc w:val="both"/>
        <w:rPr>
          <w:rFonts w:ascii="Times New Roman" w:eastAsia="Calibri" w:hAnsi="Times New Roman" w:cs="Times New Roman"/>
          <w:color w:val="FF0000"/>
          <w:sz w:val="24"/>
          <w:szCs w:val="24"/>
        </w:rPr>
      </w:pPr>
      <w:r w:rsidRPr="00F02B33">
        <w:rPr>
          <w:rFonts w:ascii="Times New Roman" w:hAnsi="Times New Roman" w:cs="Times New Roman"/>
          <w:sz w:val="24"/>
          <w:szCs w:val="24"/>
        </w:rPr>
        <w:t xml:space="preserve">Составлен Акт обследования технического состояния здания ДШИ и План работы по результатам обследования технического состояния здания ДШИ. В соответствии с планом были </w:t>
      </w:r>
      <w:r w:rsidRPr="00F02B33">
        <w:rPr>
          <w:rFonts w:ascii="Times New Roman" w:eastAsia="Calibri" w:hAnsi="Times New Roman" w:cs="Times New Roman"/>
          <w:sz w:val="24"/>
          <w:szCs w:val="24"/>
        </w:rPr>
        <w:t>проведены</w:t>
      </w:r>
      <w:r w:rsidRPr="00F02B33">
        <w:rPr>
          <w:rFonts w:ascii="Times New Roman" w:eastAsia="Calibri" w:hAnsi="Times New Roman" w:cs="Times New Roman"/>
          <w:color w:val="FF0000"/>
          <w:sz w:val="24"/>
          <w:szCs w:val="24"/>
        </w:rPr>
        <w:t xml:space="preserve"> </w:t>
      </w:r>
      <w:r w:rsidRPr="00F02B33">
        <w:rPr>
          <w:rFonts w:ascii="Times New Roman" w:eastAsia="Calibri" w:hAnsi="Times New Roman" w:cs="Times New Roman"/>
          <w:sz w:val="24"/>
          <w:szCs w:val="24"/>
        </w:rPr>
        <w:t xml:space="preserve">ремонтные </w:t>
      </w:r>
      <w:r w:rsidRPr="00F02B33">
        <w:rPr>
          <w:rFonts w:ascii="Times New Roman" w:eastAsia="Times New Roman" w:hAnsi="Times New Roman" w:cs="Times New Roman"/>
          <w:sz w:val="24"/>
          <w:szCs w:val="24"/>
          <w:lang w:eastAsia="ru-RU"/>
        </w:rPr>
        <w:t>работы:</w:t>
      </w:r>
    </w:p>
    <w:p w:rsidR="00FB1A83" w:rsidRPr="00F02B33" w:rsidRDefault="00FB1A83" w:rsidP="00F02B33">
      <w:pPr>
        <w:pStyle w:val="a4"/>
        <w:numPr>
          <w:ilvl w:val="0"/>
          <w:numId w:val="18"/>
        </w:numPr>
        <w:spacing w:after="0" w:line="240" w:lineRule="auto"/>
        <w:ind w:left="0" w:firstLine="567"/>
        <w:jc w:val="both"/>
        <w:rPr>
          <w:rFonts w:eastAsia="Times New Roman" w:cs="Times New Roman"/>
          <w:sz w:val="24"/>
          <w:szCs w:val="24"/>
          <w:lang w:eastAsia="ru-RU"/>
        </w:rPr>
      </w:pPr>
      <w:r w:rsidRPr="00F02B33">
        <w:rPr>
          <w:rFonts w:cs="Times New Roman"/>
          <w:sz w:val="24"/>
          <w:szCs w:val="24"/>
        </w:rPr>
        <w:t>Ремонтные работы в учебном кабинете № 12.</w:t>
      </w:r>
    </w:p>
    <w:p w:rsidR="00FB1A83" w:rsidRPr="00F02B33" w:rsidRDefault="00FB1A83" w:rsidP="00F02B33">
      <w:pPr>
        <w:spacing w:after="0" w:line="240" w:lineRule="auto"/>
        <w:ind w:firstLine="567"/>
        <w:contextualSpacing/>
        <w:jc w:val="both"/>
        <w:rPr>
          <w:rFonts w:ascii="Times New Roman" w:hAnsi="Times New Roman" w:cs="Times New Roman"/>
          <w:sz w:val="24"/>
          <w:szCs w:val="24"/>
        </w:rPr>
      </w:pPr>
      <w:r w:rsidRPr="00F02B33">
        <w:rPr>
          <w:rFonts w:ascii="Times New Roman" w:hAnsi="Times New Roman" w:cs="Times New Roman"/>
          <w:sz w:val="24"/>
          <w:szCs w:val="24"/>
        </w:rPr>
        <w:t xml:space="preserve">            Разработаны сметы:</w:t>
      </w:r>
    </w:p>
    <w:p w:rsidR="00FB1A83" w:rsidRPr="00F02B33" w:rsidRDefault="00FB1A83" w:rsidP="00F02B33">
      <w:pPr>
        <w:pStyle w:val="a4"/>
        <w:numPr>
          <w:ilvl w:val="0"/>
          <w:numId w:val="17"/>
        </w:numPr>
        <w:spacing w:after="0" w:line="240" w:lineRule="auto"/>
        <w:ind w:left="0" w:firstLine="567"/>
        <w:jc w:val="both"/>
        <w:rPr>
          <w:rFonts w:eastAsia="Times New Roman" w:cs="Times New Roman"/>
          <w:bCs/>
          <w:sz w:val="24"/>
          <w:szCs w:val="24"/>
          <w:lang w:eastAsia="ru-RU"/>
        </w:rPr>
      </w:pPr>
      <w:r w:rsidRPr="00F02B33">
        <w:rPr>
          <w:rFonts w:cs="Times New Roman"/>
          <w:sz w:val="24"/>
          <w:szCs w:val="24"/>
        </w:rPr>
        <w:t>на ремонт коридора первого этажа;</w:t>
      </w:r>
    </w:p>
    <w:p w:rsidR="00FB1A83" w:rsidRPr="00F02B33" w:rsidRDefault="00FB1A83" w:rsidP="00F02B33">
      <w:pPr>
        <w:pStyle w:val="a4"/>
        <w:spacing w:after="0" w:line="240" w:lineRule="auto"/>
        <w:ind w:left="567" w:firstLine="851"/>
        <w:jc w:val="both"/>
        <w:rPr>
          <w:rFonts w:cs="Times New Roman"/>
          <w:sz w:val="24"/>
          <w:szCs w:val="24"/>
        </w:rPr>
      </w:pPr>
      <w:r w:rsidRPr="00F02B33">
        <w:rPr>
          <w:rFonts w:cs="Times New Roman"/>
          <w:sz w:val="24"/>
          <w:szCs w:val="24"/>
        </w:rPr>
        <w:t>Произведена корректировка смет:</w:t>
      </w:r>
    </w:p>
    <w:p w:rsidR="00FB1A83" w:rsidRPr="00F02B33" w:rsidRDefault="00FB1A83" w:rsidP="00F02B33">
      <w:pPr>
        <w:pStyle w:val="a4"/>
        <w:numPr>
          <w:ilvl w:val="0"/>
          <w:numId w:val="17"/>
        </w:numPr>
        <w:spacing w:after="0" w:line="240" w:lineRule="auto"/>
        <w:ind w:left="-142" w:firstLine="709"/>
        <w:jc w:val="both"/>
        <w:rPr>
          <w:rFonts w:cs="Times New Roman"/>
          <w:sz w:val="24"/>
          <w:szCs w:val="24"/>
        </w:rPr>
      </w:pPr>
      <w:r w:rsidRPr="00F02B33">
        <w:rPr>
          <w:rFonts w:cs="Times New Roman"/>
          <w:sz w:val="24"/>
          <w:szCs w:val="24"/>
        </w:rPr>
        <w:t>на Водопровод и канализацию здания МБУДО «ДШИ им. В.Н. Городовской» по адресу: г. Ростов, ул. Окружная, д. 77</w:t>
      </w:r>
    </w:p>
    <w:p w:rsidR="00FB1A83" w:rsidRPr="00F02B33" w:rsidRDefault="00FB1A83" w:rsidP="00F02B33">
      <w:pPr>
        <w:pStyle w:val="a4"/>
        <w:numPr>
          <w:ilvl w:val="0"/>
          <w:numId w:val="17"/>
        </w:numPr>
        <w:spacing w:after="0" w:line="240" w:lineRule="auto"/>
        <w:ind w:left="-142" w:firstLine="709"/>
        <w:jc w:val="both"/>
        <w:rPr>
          <w:rFonts w:cs="Times New Roman"/>
          <w:sz w:val="24"/>
          <w:szCs w:val="24"/>
        </w:rPr>
      </w:pPr>
      <w:r w:rsidRPr="00F02B33">
        <w:rPr>
          <w:rFonts w:cs="Times New Roman"/>
          <w:sz w:val="24"/>
          <w:szCs w:val="24"/>
        </w:rPr>
        <w:lastRenderedPageBreak/>
        <w:t xml:space="preserve">ПСД на капитальный ремонт здания МБУДО «ДШИ им. В.Н. </w:t>
      </w:r>
      <w:proofErr w:type="spellStart"/>
      <w:r w:rsidRPr="00F02B33">
        <w:rPr>
          <w:rFonts w:cs="Times New Roman"/>
          <w:sz w:val="24"/>
          <w:szCs w:val="24"/>
        </w:rPr>
        <w:t>Городовской</w:t>
      </w:r>
      <w:proofErr w:type="spellEnd"/>
      <w:r w:rsidRPr="00F02B33">
        <w:rPr>
          <w:rFonts w:cs="Times New Roman"/>
          <w:sz w:val="24"/>
          <w:szCs w:val="24"/>
        </w:rPr>
        <w:t>» по адресу: р.п. Семибратово, ул. Павлова, д. 16</w:t>
      </w:r>
    </w:p>
    <w:p w:rsidR="00FB1A83" w:rsidRPr="00F02B33" w:rsidRDefault="00FB1A83" w:rsidP="00F02B33">
      <w:pPr>
        <w:pStyle w:val="a4"/>
        <w:numPr>
          <w:ilvl w:val="0"/>
          <w:numId w:val="5"/>
        </w:numPr>
        <w:tabs>
          <w:tab w:val="left" w:pos="709"/>
        </w:tabs>
        <w:spacing w:after="0" w:line="240" w:lineRule="auto"/>
        <w:ind w:left="0" w:firstLine="567"/>
        <w:jc w:val="both"/>
        <w:rPr>
          <w:rFonts w:eastAsia="Calibri" w:cs="Times New Roman"/>
          <w:bCs/>
          <w:sz w:val="24"/>
          <w:szCs w:val="24"/>
        </w:rPr>
      </w:pPr>
      <w:r w:rsidRPr="00F02B33">
        <w:rPr>
          <w:rFonts w:eastAsia="Calibri" w:cs="Times New Roman"/>
          <w:sz w:val="24"/>
          <w:szCs w:val="24"/>
        </w:rPr>
        <w:t xml:space="preserve">Для содействия  внедрению в производственные и учебные процессы более современной технологии приобретены: </w:t>
      </w:r>
    </w:p>
    <w:p w:rsidR="00FB1A83" w:rsidRPr="00F02B33" w:rsidRDefault="00FB1A83" w:rsidP="00F02B33">
      <w:pPr>
        <w:pStyle w:val="a4"/>
        <w:numPr>
          <w:ilvl w:val="0"/>
          <w:numId w:val="19"/>
        </w:numPr>
        <w:spacing w:after="0" w:line="240" w:lineRule="auto"/>
        <w:jc w:val="both"/>
        <w:rPr>
          <w:rFonts w:eastAsia="Times New Roman" w:cs="Times New Roman"/>
          <w:bCs/>
          <w:sz w:val="24"/>
          <w:szCs w:val="24"/>
          <w:lang w:eastAsia="ru-RU"/>
        </w:rPr>
      </w:pPr>
      <w:r w:rsidRPr="00F02B33">
        <w:rPr>
          <w:rFonts w:cs="Times New Roman"/>
          <w:sz w:val="24"/>
          <w:szCs w:val="24"/>
        </w:rPr>
        <w:t xml:space="preserve">Телевизоры (1 </w:t>
      </w:r>
      <w:proofErr w:type="spellStart"/>
      <w:r w:rsidRPr="00F02B33">
        <w:rPr>
          <w:rFonts w:cs="Times New Roman"/>
          <w:sz w:val="24"/>
          <w:szCs w:val="24"/>
        </w:rPr>
        <w:t>шт</w:t>
      </w:r>
      <w:proofErr w:type="spellEnd"/>
      <w:r w:rsidRPr="00F02B33">
        <w:rPr>
          <w:rFonts w:cs="Times New Roman"/>
          <w:sz w:val="24"/>
          <w:szCs w:val="24"/>
        </w:rPr>
        <w:t>).</w:t>
      </w:r>
    </w:p>
    <w:p w:rsidR="00FB1A83" w:rsidRPr="00F02B33" w:rsidRDefault="00FB1A83" w:rsidP="00F02B33">
      <w:pPr>
        <w:pStyle w:val="a4"/>
        <w:numPr>
          <w:ilvl w:val="0"/>
          <w:numId w:val="19"/>
        </w:numPr>
        <w:spacing w:after="0" w:line="240" w:lineRule="auto"/>
        <w:jc w:val="both"/>
        <w:rPr>
          <w:rFonts w:cs="Times New Roman"/>
          <w:sz w:val="24"/>
          <w:szCs w:val="24"/>
        </w:rPr>
      </w:pPr>
      <w:r w:rsidRPr="00F02B33">
        <w:rPr>
          <w:rFonts w:cs="Times New Roman"/>
          <w:sz w:val="24"/>
          <w:szCs w:val="24"/>
        </w:rPr>
        <w:t>В учебные кабинеты– тумбочка, стол письменный, стулья.</w:t>
      </w:r>
    </w:p>
    <w:p w:rsidR="00FB1A83" w:rsidRPr="00F02B33" w:rsidRDefault="00FB1A83" w:rsidP="00F02B33">
      <w:pPr>
        <w:pStyle w:val="a4"/>
        <w:numPr>
          <w:ilvl w:val="0"/>
          <w:numId w:val="19"/>
        </w:numPr>
        <w:spacing w:after="0" w:line="240" w:lineRule="auto"/>
        <w:jc w:val="both"/>
        <w:rPr>
          <w:rFonts w:cs="Times New Roman"/>
          <w:sz w:val="24"/>
          <w:szCs w:val="24"/>
        </w:rPr>
      </w:pPr>
      <w:r w:rsidRPr="00F02B33">
        <w:rPr>
          <w:rFonts w:cs="Times New Roman"/>
          <w:sz w:val="24"/>
          <w:szCs w:val="24"/>
        </w:rPr>
        <w:t>Для обеспечения учебного процесса были закуплены товары: канцелярские и хозяйственные для нужд школы, светодиодные лампы, МФУ, накопители для компьютера</w:t>
      </w:r>
      <w:proofErr w:type="gramStart"/>
      <w:r w:rsidRPr="00F02B33">
        <w:rPr>
          <w:rFonts w:cs="Times New Roman"/>
          <w:sz w:val="24"/>
          <w:szCs w:val="24"/>
        </w:rPr>
        <w:t>..</w:t>
      </w:r>
      <w:proofErr w:type="gramEnd"/>
    </w:p>
    <w:p w:rsidR="00FB1A83" w:rsidRPr="00F02B33" w:rsidRDefault="00FB1A83" w:rsidP="00F02B33">
      <w:pPr>
        <w:pStyle w:val="a4"/>
        <w:numPr>
          <w:ilvl w:val="0"/>
          <w:numId w:val="19"/>
        </w:numPr>
        <w:spacing w:after="0" w:line="240" w:lineRule="auto"/>
        <w:jc w:val="both"/>
        <w:rPr>
          <w:rFonts w:cs="Times New Roman"/>
          <w:sz w:val="24"/>
          <w:szCs w:val="24"/>
        </w:rPr>
      </w:pPr>
      <w:r w:rsidRPr="00F02B33">
        <w:rPr>
          <w:rFonts w:cs="Times New Roman"/>
          <w:sz w:val="24"/>
          <w:szCs w:val="24"/>
        </w:rPr>
        <w:t>Для художественного отделения был приобретён расходный материал (эмалевые пластинки, краски, гуашь, кисти).</w:t>
      </w:r>
    </w:p>
    <w:p w:rsidR="00FB1A83" w:rsidRPr="00F02B33" w:rsidRDefault="00FB1A83" w:rsidP="00F02B33">
      <w:pPr>
        <w:pStyle w:val="a4"/>
        <w:numPr>
          <w:ilvl w:val="0"/>
          <w:numId w:val="19"/>
        </w:numPr>
        <w:spacing w:after="0" w:line="240" w:lineRule="auto"/>
        <w:jc w:val="both"/>
        <w:rPr>
          <w:rFonts w:eastAsia="Calibri" w:cs="Times New Roman"/>
          <w:sz w:val="24"/>
          <w:szCs w:val="24"/>
        </w:rPr>
      </w:pPr>
      <w:r w:rsidRPr="00F02B33">
        <w:rPr>
          <w:rFonts w:cs="Times New Roman"/>
          <w:sz w:val="24"/>
          <w:szCs w:val="24"/>
        </w:rPr>
        <w:t>Для музыкального отделения были закуплены: шумовые музыкальные инструменты, скрипки, саксофон, саксофон и трости для саксофона</w:t>
      </w:r>
    </w:p>
    <w:p w:rsidR="00FB1A83" w:rsidRPr="00F02B33" w:rsidRDefault="00FB1A83" w:rsidP="00F02B33">
      <w:pPr>
        <w:pStyle w:val="a4"/>
        <w:numPr>
          <w:ilvl w:val="0"/>
          <w:numId w:val="19"/>
        </w:numPr>
        <w:spacing w:after="0" w:line="240" w:lineRule="auto"/>
        <w:jc w:val="both"/>
        <w:rPr>
          <w:rFonts w:eastAsia="Calibri" w:cs="Times New Roman"/>
          <w:sz w:val="24"/>
          <w:szCs w:val="24"/>
        </w:rPr>
      </w:pPr>
      <w:r w:rsidRPr="00F02B33">
        <w:rPr>
          <w:rFonts w:cs="Times New Roman"/>
          <w:sz w:val="24"/>
          <w:szCs w:val="24"/>
        </w:rPr>
        <w:t>Для посетителей приобретены диваны в фойе.</w:t>
      </w:r>
    </w:p>
    <w:p w:rsidR="00FB1A83" w:rsidRPr="00F02B33" w:rsidRDefault="00FB1A83" w:rsidP="00F02B33">
      <w:pPr>
        <w:pStyle w:val="a4"/>
        <w:numPr>
          <w:ilvl w:val="0"/>
          <w:numId w:val="19"/>
        </w:numPr>
        <w:spacing w:after="0" w:line="240" w:lineRule="auto"/>
        <w:jc w:val="both"/>
        <w:rPr>
          <w:rFonts w:eastAsia="Calibri" w:cs="Times New Roman"/>
          <w:color w:val="FF0000"/>
          <w:sz w:val="24"/>
          <w:szCs w:val="24"/>
        </w:rPr>
      </w:pPr>
      <w:r w:rsidRPr="00F02B33">
        <w:rPr>
          <w:rFonts w:cs="Times New Roman"/>
          <w:sz w:val="24"/>
          <w:szCs w:val="24"/>
        </w:rPr>
        <w:t>Приобретена микроволновая печь в комнату отдыха.</w:t>
      </w:r>
      <w:r w:rsidR="00F02B33" w:rsidRPr="00F02B33">
        <w:rPr>
          <w:rFonts w:eastAsia="Calibri" w:cs="Times New Roman"/>
          <w:color w:val="FF0000"/>
          <w:sz w:val="24"/>
          <w:szCs w:val="24"/>
        </w:rPr>
        <w:t xml:space="preserve"> </w:t>
      </w:r>
    </w:p>
    <w:p w:rsidR="00FB1A83" w:rsidRPr="00F02B33" w:rsidRDefault="00FB1A83" w:rsidP="00F02B33">
      <w:pPr>
        <w:pStyle w:val="a4"/>
        <w:numPr>
          <w:ilvl w:val="0"/>
          <w:numId w:val="5"/>
        </w:numPr>
        <w:tabs>
          <w:tab w:val="left" w:pos="709"/>
          <w:tab w:val="left" w:pos="851"/>
        </w:tabs>
        <w:spacing w:after="0" w:line="240" w:lineRule="auto"/>
        <w:ind w:left="0" w:firstLine="567"/>
        <w:jc w:val="both"/>
        <w:rPr>
          <w:rFonts w:eastAsia="Calibri" w:cs="Times New Roman"/>
          <w:sz w:val="24"/>
          <w:szCs w:val="24"/>
        </w:rPr>
      </w:pPr>
      <w:r w:rsidRPr="00F02B33">
        <w:rPr>
          <w:rFonts w:eastAsia="Calibri" w:cs="Times New Roman"/>
          <w:sz w:val="24"/>
          <w:szCs w:val="24"/>
        </w:rPr>
        <w:t>Проводились воспитательные работы среди членов СТК по повышению личной ответственности за соблюдением требований охраны труда.</w:t>
      </w:r>
    </w:p>
    <w:p w:rsidR="00FB1A83" w:rsidRPr="00F02B33" w:rsidRDefault="00FB1A83" w:rsidP="00F02B33">
      <w:pPr>
        <w:tabs>
          <w:tab w:val="left" w:pos="567"/>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Проведены обучения и инструктажи:</w:t>
      </w:r>
    </w:p>
    <w:p w:rsidR="00FB1A83" w:rsidRPr="00F02B33" w:rsidRDefault="00FB1A83" w:rsidP="00F02B33">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ответственных сотрудников по вопросам ОТ и ПБ;</w:t>
      </w:r>
    </w:p>
    <w:p w:rsidR="00FB1A83" w:rsidRPr="00F02B33" w:rsidRDefault="00FB1A83" w:rsidP="00F02B33">
      <w:pPr>
        <w:numPr>
          <w:ilvl w:val="0"/>
          <w:numId w:val="16"/>
        </w:numPr>
        <w:spacing w:after="0" w:line="240" w:lineRule="auto"/>
        <w:ind w:left="0" w:firstLine="360"/>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повторный инструктаж с работниками по ПБ;</w:t>
      </w:r>
    </w:p>
    <w:p w:rsidR="00FB1A83" w:rsidRPr="00F02B33" w:rsidRDefault="00FB1A83" w:rsidP="00F02B33">
      <w:pPr>
        <w:numPr>
          <w:ilvl w:val="0"/>
          <w:numId w:val="16"/>
        </w:numPr>
        <w:spacing w:after="0" w:line="240" w:lineRule="auto"/>
        <w:ind w:left="0" w:firstLine="360"/>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 внеплановое обучение по ОТ сотрудников учреждения;</w:t>
      </w:r>
    </w:p>
    <w:p w:rsidR="00FB1A83" w:rsidRPr="00F02B33" w:rsidRDefault="00FB1A83" w:rsidP="00F02B33">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обучение ответственного сотрудника </w:t>
      </w:r>
      <w:r w:rsidRPr="00F02B33">
        <w:rPr>
          <w:rFonts w:ascii="Times New Roman" w:hAnsi="Times New Roman" w:cs="Times New Roman"/>
          <w:sz w:val="24"/>
          <w:szCs w:val="24"/>
        </w:rPr>
        <w:t>по ГО и ЧС;</w:t>
      </w:r>
    </w:p>
    <w:p w:rsidR="00FB1A83" w:rsidRPr="00F02B33" w:rsidRDefault="00FB1A83" w:rsidP="00F02B33">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обучение ответственного сотрудника </w:t>
      </w:r>
      <w:r w:rsidRPr="00F02B33">
        <w:rPr>
          <w:rFonts w:ascii="Times New Roman" w:hAnsi="Times New Roman" w:cs="Times New Roman"/>
          <w:sz w:val="24"/>
          <w:szCs w:val="24"/>
        </w:rPr>
        <w:t>по оказанию первой помощи;</w:t>
      </w:r>
      <w:r w:rsidRPr="00F02B33">
        <w:rPr>
          <w:rFonts w:ascii="Times New Roman" w:eastAsia="Times New Roman" w:hAnsi="Times New Roman" w:cs="Times New Roman"/>
          <w:sz w:val="24"/>
          <w:szCs w:val="24"/>
          <w:lang w:eastAsia="ru-RU"/>
        </w:rPr>
        <w:t xml:space="preserve"> </w:t>
      </w:r>
    </w:p>
    <w:p w:rsidR="00FB1A83" w:rsidRPr="00F02B33" w:rsidRDefault="00FB1A83" w:rsidP="00F02B33">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обучение ответственного работника по ПТМ;</w:t>
      </w:r>
    </w:p>
    <w:p w:rsidR="00FB1A83" w:rsidRPr="00F02B33" w:rsidRDefault="00FB1A83" w:rsidP="00F02B33">
      <w:pPr>
        <w:numPr>
          <w:ilvl w:val="0"/>
          <w:numId w:val="16"/>
        </w:numPr>
        <w:spacing w:after="0" w:line="240" w:lineRule="auto"/>
        <w:ind w:left="0" w:firstLine="360"/>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обучение административного персонала по проверке знаний на 2-5 группу по электробезопасности и по правилам технической эксплуатации тепловых энергоустановок (ПТЭТЭ); </w:t>
      </w:r>
    </w:p>
    <w:p w:rsidR="00FB1A83" w:rsidRPr="00F02B33" w:rsidRDefault="00FB1A83" w:rsidP="00F02B33">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обучение по присвоению 1-й группы по </w:t>
      </w:r>
      <w:proofErr w:type="spellStart"/>
      <w:r w:rsidRPr="00F02B33">
        <w:rPr>
          <w:rFonts w:ascii="Times New Roman" w:eastAsia="Times New Roman" w:hAnsi="Times New Roman" w:cs="Times New Roman"/>
          <w:sz w:val="24"/>
          <w:szCs w:val="24"/>
          <w:lang w:eastAsia="ru-RU"/>
        </w:rPr>
        <w:t>электробезопасности</w:t>
      </w:r>
      <w:proofErr w:type="spellEnd"/>
      <w:r w:rsidRPr="00F02B33">
        <w:rPr>
          <w:rFonts w:ascii="Times New Roman" w:eastAsia="Times New Roman" w:hAnsi="Times New Roman" w:cs="Times New Roman"/>
          <w:sz w:val="24"/>
          <w:szCs w:val="24"/>
          <w:lang w:eastAsia="ru-RU"/>
        </w:rPr>
        <w:t xml:space="preserve"> </w:t>
      </w:r>
      <w:proofErr w:type="spellStart"/>
      <w:r w:rsidRPr="00F02B33">
        <w:rPr>
          <w:rFonts w:ascii="Times New Roman" w:eastAsia="Times New Roman" w:hAnsi="Times New Roman" w:cs="Times New Roman"/>
          <w:sz w:val="24"/>
          <w:szCs w:val="24"/>
          <w:lang w:eastAsia="ru-RU"/>
        </w:rPr>
        <w:t>неэлектротехническому</w:t>
      </w:r>
      <w:proofErr w:type="spellEnd"/>
      <w:r w:rsidRPr="00F02B33">
        <w:rPr>
          <w:rFonts w:ascii="Times New Roman" w:eastAsia="Times New Roman" w:hAnsi="Times New Roman" w:cs="Times New Roman"/>
          <w:sz w:val="24"/>
          <w:szCs w:val="24"/>
          <w:lang w:eastAsia="ru-RU"/>
        </w:rPr>
        <w:t xml:space="preserve"> персоналу;</w:t>
      </w:r>
    </w:p>
    <w:p w:rsidR="00FB1A83" w:rsidRPr="00F02B33" w:rsidRDefault="00FB1A83" w:rsidP="00F02B33">
      <w:pPr>
        <w:numPr>
          <w:ilvl w:val="0"/>
          <w:numId w:val="16"/>
        </w:numPr>
        <w:spacing w:after="0" w:line="240" w:lineRule="auto"/>
        <w:ind w:left="0" w:firstLine="360"/>
        <w:contextualSpacing/>
        <w:jc w:val="both"/>
        <w:rPr>
          <w:rFonts w:ascii="Times New Roman" w:eastAsia="Times New Roman" w:hAnsi="Times New Roman" w:cs="Times New Roman"/>
          <w:sz w:val="24"/>
          <w:szCs w:val="24"/>
          <w:lang w:eastAsia="ru-RU"/>
        </w:rPr>
      </w:pPr>
      <w:r w:rsidRPr="00F02B33">
        <w:rPr>
          <w:rFonts w:ascii="Times New Roman" w:eastAsia="Times New Roman" w:hAnsi="Times New Roman" w:cs="Times New Roman"/>
          <w:sz w:val="24"/>
          <w:szCs w:val="24"/>
          <w:lang w:eastAsia="ru-RU"/>
        </w:rPr>
        <w:t xml:space="preserve">инструктаж </w:t>
      </w:r>
      <w:r w:rsidRPr="00F02B33">
        <w:rPr>
          <w:rFonts w:ascii="Times New Roman" w:hAnsi="Times New Roman" w:cs="Times New Roman"/>
          <w:sz w:val="24"/>
          <w:szCs w:val="24"/>
        </w:rPr>
        <w:t>о необходимости соблюдения правил личной и общественной гигиены</w:t>
      </w:r>
      <w:r w:rsidRPr="00F02B33">
        <w:rPr>
          <w:rFonts w:ascii="Times New Roman" w:eastAsia="Times New Roman" w:hAnsi="Times New Roman" w:cs="Times New Roman"/>
          <w:sz w:val="24"/>
          <w:szCs w:val="24"/>
          <w:lang w:eastAsia="ru-RU"/>
        </w:rPr>
        <w:t xml:space="preserve">; </w:t>
      </w:r>
    </w:p>
    <w:p w:rsidR="00FB1A83" w:rsidRPr="00F02B33" w:rsidRDefault="00FB1A83" w:rsidP="002E4EFF">
      <w:pPr>
        <w:numPr>
          <w:ilvl w:val="0"/>
          <w:numId w:val="16"/>
        </w:numPr>
        <w:spacing w:after="0" w:line="240" w:lineRule="auto"/>
        <w:contextualSpacing/>
        <w:jc w:val="both"/>
        <w:rPr>
          <w:rFonts w:ascii="Times New Roman" w:eastAsia="Calibri" w:hAnsi="Times New Roman" w:cs="Times New Roman"/>
          <w:sz w:val="24"/>
          <w:szCs w:val="24"/>
        </w:rPr>
      </w:pPr>
      <w:r w:rsidRPr="00F02B33">
        <w:rPr>
          <w:rFonts w:ascii="Times New Roman" w:eastAsia="Times New Roman" w:hAnsi="Times New Roman" w:cs="Times New Roman"/>
          <w:sz w:val="24"/>
          <w:szCs w:val="24"/>
          <w:lang w:eastAsia="ru-RU"/>
        </w:rPr>
        <w:t>с вновь прибывшими работниками провели инструктажи по ОТ, ПБ, ГОЧС и ПТМ.</w:t>
      </w:r>
      <w:r w:rsidRPr="00F02B33">
        <w:rPr>
          <w:rFonts w:ascii="Times New Roman" w:eastAsia="Calibri" w:hAnsi="Times New Roman" w:cs="Times New Roman"/>
          <w:sz w:val="24"/>
          <w:szCs w:val="24"/>
        </w:rPr>
        <w:t xml:space="preserve"> </w:t>
      </w:r>
    </w:p>
    <w:p w:rsidR="00FB1A83" w:rsidRPr="00F02B33" w:rsidRDefault="00FB1A83" w:rsidP="00F02B33">
      <w:pPr>
        <w:numPr>
          <w:ilvl w:val="0"/>
          <w:numId w:val="5"/>
        </w:numPr>
        <w:tabs>
          <w:tab w:val="left" w:pos="284"/>
          <w:tab w:val="left" w:pos="709"/>
          <w:tab w:val="left" w:pos="993"/>
        </w:tabs>
        <w:spacing w:after="0" w:line="240" w:lineRule="auto"/>
        <w:ind w:left="0" w:firstLine="567"/>
        <w:contextualSpacing/>
        <w:jc w:val="both"/>
        <w:rPr>
          <w:rFonts w:ascii="Times New Roman" w:eastAsia="Calibri" w:hAnsi="Times New Roman" w:cs="Times New Roman"/>
          <w:color w:val="FF0000"/>
          <w:sz w:val="24"/>
          <w:szCs w:val="24"/>
        </w:rPr>
      </w:pPr>
      <w:r w:rsidRPr="00F02B33">
        <w:rPr>
          <w:rFonts w:ascii="Times New Roman" w:eastAsia="Calibri" w:hAnsi="Times New Roman" w:cs="Times New Roman"/>
          <w:sz w:val="24"/>
          <w:szCs w:val="24"/>
        </w:rPr>
        <w:t>В школе проводилась планомерная и непрерывная профилактическая работа по предупреждению производственного и бытового травматизма сотрудников и профилактика профессиональных заболеваний. На каждом общем собрании коллектива, педагогических советах, а также в методических объединениях заострялось внимание работников на проблематике безопасности труда и предупреждения травматизма. Отмечено, что за отчётный период в школе не было случаев производственного травматизма.</w:t>
      </w:r>
      <w:r w:rsidRPr="00F02B33">
        <w:rPr>
          <w:rFonts w:ascii="Times New Roman" w:eastAsia="Calibri" w:hAnsi="Times New Roman" w:cs="Times New Roman"/>
          <w:color w:val="FF0000"/>
          <w:sz w:val="24"/>
          <w:szCs w:val="24"/>
        </w:rPr>
        <w:t xml:space="preserve"> </w:t>
      </w:r>
    </w:p>
    <w:p w:rsidR="00FB1A83" w:rsidRPr="00F02B33" w:rsidRDefault="00FB1A83" w:rsidP="00F02B33">
      <w:pPr>
        <w:spacing w:after="0" w:line="240" w:lineRule="auto"/>
        <w:ind w:firstLine="567"/>
        <w:contextualSpacing/>
        <w:jc w:val="both"/>
        <w:rPr>
          <w:rFonts w:ascii="Times New Roman" w:hAnsi="Times New Roman" w:cs="Times New Roman"/>
          <w:sz w:val="24"/>
          <w:szCs w:val="24"/>
        </w:rPr>
      </w:pPr>
      <w:r w:rsidRPr="00F02B33">
        <w:rPr>
          <w:rFonts w:ascii="Times New Roman" w:hAnsi="Times New Roman" w:cs="Times New Roman"/>
          <w:sz w:val="24"/>
          <w:szCs w:val="24"/>
        </w:rPr>
        <w:t xml:space="preserve">Было разработано: </w:t>
      </w:r>
    </w:p>
    <w:p w:rsidR="00FB1A83" w:rsidRPr="00F02B33" w:rsidRDefault="00FB1A83" w:rsidP="00F02B33">
      <w:pPr>
        <w:pStyle w:val="a4"/>
        <w:spacing w:after="0" w:line="240" w:lineRule="auto"/>
        <w:ind w:left="714"/>
        <w:jc w:val="both"/>
        <w:rPr>
          <w:rFonts w:eastAsia="Times New Roman" w:cs="Times New Roman"/>
          <w:color w:val="1D1B11"/>
          <w:sz w:val="24"/>
          <w:szCs w:val="24"/>
          <w:lang w:eastAsia="ru-RU"/>
        </w:rPr>
      </w:pPr>
      <w:r w:rsidRPr="00F02B33">
        <w:rPr>
          <w:rFonts w:cs="Times New Roman"/>
          <w:sz w:val="24"/>
          <w:szCs w:val="24"/>
        </w:rPr>
        <w:t>– «</w:t>
      </w:r>
      <w:r w:rsidRPr="00F02B33">
        <w:rPr>
          <w:rFonts w:eastAsia="Times New Roman" w:cs="Times New Roman"/>
          <w:color w:val="1D1B11"/>
          <w:sz w:val="24"/>
          <w:szCs w:val="24"/>
          <w:lang w:eastAsia="ru-RU"/>
        </w:rPr>
        <w:t>Положение по микротравмам в учреждении</w:t>
      </w:r>
      <w:r w:rsidRPr="00F02B33">
        <w:rPr>
          <w:rFonts w:cs="Times New Roman"/>
          <w:sz w:val="24"/>
          <w:szCs w:val="24"/>
        </w:rPr>
        <w:t>»</w:t>
      </w:r>
    </w:p>
    <w:p w:rsidR="00FB1A83" w:rsidRPr="00F02B33" w:rsidRDefault="00FB1A83" w:rsidP="00F02B33">
      <w:pPr>
        <w:tabs>
          <w:tab w:val="left" w:pos="709"/>
          <w:tab w:val="left" w:pos="993"/>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xml:space="preserve">В ноябре 2022 года был проведён периодический медицинский осмотр сотрудников школы. </w:t>
      </w:r>
    </w:p>
    <w:p w:rsidR="00FB1A83" w:rsidRPr="00F02B33" w:rsidRDefault="00FB1A83" w:rsidP="00F02B33">
      <w:pPr>
        <w:numPr>
          <w:ilvl w:val="0"/>
          <w:numId w:val="5"/>
        </w:numPr>
        <w:tabs>
          <w:tab w:val="left" w:pos="709"/>
          <w:tab w:val="left" w:pos="1134"/>
        </w:tabs>
        <w:spacing w:after="0" w:line="240" w:lineRule="auto"/>
        <w:ind w:left="0"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xml:space="preserve">Проводилась ежегодная проверка  готовности учреждения к началу учебного года и в работе в холодный и переходный период года, осуществлялись следующие мероприятия: </w:t>
      </w:r>
    </w:p>
    <w:p w:rsidR="00FB1A83" w:rsidRPr="00F02B33" w:rsidRDefault="00FB1A83" w:rsidP="00F02B33">
      <w:pPr>
        <w:numPr>
          <w:ilvl w:val="0"/>
          <w:numId w:val="3"/>
        </w:numPr>
        <w:tabs>
          <w:tab w:val="clear" w:pos="720"/>
          <w:tab w:val="left" w:pos="709"/>
          <w:tab w:val="left" w:pos="1134"/>
        </w:tabs>
        <w:spacing w:after="0" w:line="240" w:lineRule="auto"/>
        <w:ind w:left="0" w:firstLine="567"/>
        <w:contextualSpacing/>
        <w:jc w:val="both"/>
        <w:rPr>
          <w:rFonts w:ascii="Times New Roman" w:eastAsia="Calibri" w:hAnsi="Times New Roman" w:cs="Times New Roman"/>
          <w:sz w:val="24"/>
          <w:szCs w:val="24"/>
          <w:lang w:eastAsia="ru-RU"/>
        </w:rPr>
      </w:pPr>
      <w:r w:rsidRPr="00F02B33">
        <w:rPr>
          <w:rFonts w:ascii="Times New Roman" w:eastAsia="Calibri" w:hAnsi="Times New Roman" w:cs="Times New Roman"/>
          <w:sz w:val="24"/>
          <w:szCs w:val="24"/>
          <w:lang w:eastAsia="ru-RU"/>
        </w:rPr>
        <w:t xml:space="preserve"> гидравлическое испытание системы отопления (</w:t>
      </w:r>
      <w:proofErr w:type="spellStart"/>
      <w:r w:rsidRPr="00F02B33">
        <w:rPr>
          <w:rFonts w:ascii="Times New Roman" w:eastAsia="Calibri" w:hAnsi="Times New Roman" w:cs="Times New Roman"/>
          <w:sz w:val="24"/>
          <w:szCs w:val="24"/>
          <w:lang w:eastAsia="ru-RU"/>
        </w:rPr>
        <w:t>опрессовка</w:t>
      </w:r>
      <w:proofErr w:type="spellEnd"/>
      <w:r w:rsidRPr="00F02B33">
        <w:rPr>
          <w:rFonts w:ascii="Times New Roman" w:eastAsia="Calibri" w:hAnsi="Times New Roman" w:cs="Times New Roman"/>
          <w:sz w:val="24"/>
          <w:szCs w:val="24"/>
          <w:lang w:eastAsia="ru-RU"/>
        </w:rPr>
        <w:t xml:space="preserve"> и промывка тепловых систем и системы отопления);</w:t>
      </w:r>
    </w:p>
    <w:p w:rsidR="00FB1A83" w:rsidRPr="00F02B33" w:rsidRDefault="00FB1A83" w:rsidP="00F02B33">
      <w:pPr>
        <w:numPr>
          <w:ilvl w:val="0"/>
          <w:numId w:val="3"/>
        </w:numPr>
        <w:tabs>
          <w:tab w:val="clear" w:pos="720"/>
          <w:tab w:val="left" w:pos="709"/>
          <w:tab w:val="left" w:pos="1134"/>
        </w:tabs>
        <w:spacing w:after="0" w:line="240" w:lineRule="auto"/>
        <w:ind w:left="0" w:firstLine="567"/>
        <w:contextualSpacing/>
        <w:jc w:val="both"/>
        <w:rPr>
          <w:rFonts w:ascii="Times New Roman" w:eastAsia="Calibri" w:hAnsi="Times New Roman" w:cs="Times New Roman"/>
          <w:sz w:val="24"/>
          <w:szCs w:val="24"/>
          <w:lang w:eastAsia="ru-RU"/>
        </w:rPr>
      </w:pPr>
      <w:r w:rsidRPr="00F02B33">
        <w:rPr>
          <w:rFonts w:ascii="Times New Roman" w:eastAsia="Calibri" w:hAnsi="Times New Roman" w:cs="Times New Roman"/>
          <w:sz w:val="24"/>
          <w:szCs w:val="24"/>
          <w:lang w:eastAsia="ru-RU"/>
        </w:rPr>
        <w:t xml:space="preserve"> проверка теплового узла;</w:t>
      </w:r>
    </w:p>
    <w:p w:rsidR="00FB1A83" w:rsidRPr="00F02B33" w:rsidRDefault="00FB1A83" w:rsidP="00F02B33">
      <w:pPr>
        <w:numPr>
          <w:ilvl w:val="0"/>
          <w:numId w:val="3"/>
        </w:numPr>
        <w:tabs>
          <w:tab w:val="clear" w:pos="720"/>
          <w:tab w:val="left" w:pos="709"/>
          <w:tab w:val="left" w:pos="1134"/>
        </w:tabs>
        <w:spacing w:after="0" w:line="240" w:lineRule="auto"/>
        <w:ind w:left="0" w:firstLine="567"/>
        <w:contextualSpacing/>
        <w:jc w:val="both"/>
        <w:rPr>
          <w:rFonts w:ascii="Times New Roman" w:eastAsia="Calibri" w:hAnsi="Times New Roman" w:cs="Times New Roman"/>
          <w:sz w:val="24"/>
          <w:szCs w:val="24"/>
          <w:lang w:eastAsia="ru-RU"/>
        </w:rPr>
      </w:pPr>
      <w:r w:rsidRPr="00F02B33">
        <w:rPr>
          <w:rFonts w:ascii="Times New Roman" w:eastAsia="Calibri" w:hAnsi="Times New Roman" w:cs="Times New Roman"/>
          <w:sz w:val="24"/>
          <w:szCs w:val="24"/>
          <w:lang w:eastAsia="ru-RU"/>
        </w:rPr>
        <w:t xml:space="preserve"> ревизия запорно-регулирующей аппаратуры;</w:t>
      </w:r>
    </w:p>
    <w:p w:rsidR="00FB1A83" w:rsidRPr="00F02B33" w:rsidRDefault="00FB1A83" w:rsidP="00F02B33">
      <w:pPr>
        <w:numPr>
          <w:ilvl w:val="0"/>
          <w:numId w:val="3"/>
        </w:numPr>
        <w:tabs>
          <w:tab w:val="clear" w:pos="720"/>
          <w:tab w:val="left" w:pos="709"/>
          <w:tab w:val="left" w:pos="1134"/>
        </w:tabs>
        <w:spacing w:after="0" w:line="240" w:lineRule="auto"/>
        <w:ind w:left="0" w:firstLine="567"/>
        <w:contextualSpacing/>
        <w:jc w:val="both"/>
        <w:rPr>
          <w:rFonts w:ascii="Times New Roman" w:eastAsia="Calibri" w:hAnsi="Times New Roman" w:cs="Times New Roman"/>
          <w:sz w:val="24"/>
          <w:szCs w:val="24"/>
          <w:lang w:eastAsia="ru-RU"/>
        </w:rPr>
      </w:pPr>
      <w:r w:rsidRPr="00F02B33">
        <w:rPr>
          <w:rFonts w:ascii="Times New Roman" w:eastAsia="Calibri" w:hAnsi="Times New Roman" w:cs="Times New Roman"/>
          <w:sz w:val="24"/>
          <w:szCs w:val="24"/>
          <w:lang w:eastAsia="ru-RU"/>
        </w:rPr>
        <w:t xml:space="preserve"> ремонтные р</w:t>
      </w:r>
      <w:r w:rsidRPr="00F02B33">
        <w:rPr>
          <w:rFonts w:ascii="Times New Roman" w:hAnsi="Times New Roman" w:cs="Times New Roman"/>
          <w:bCs/>
          <w:sz w:val="24"/>
          <w:szCs w:val="24"/>
        </w:rPr>
        <w:t>аботы на узле учёта тепловой энергии согласно;</w:t>
      </w:r>
    </w:p>
    <w:p w:rsidR="00FB1A83" w:rsidRPr="00F02B33" w:rsidRDefault="00FB1A83" w:rsidP="00F02B33">
      <w:pPr>
        <w:numPr>
          <w:ilvl w:val="0"/>
          <w:numId w:val="15"/>
        </w:numPr>
        <w:spacing w:after="0" w:line="240" w:lineRule="auto"/>
        <w:ind w:left="0" w:firstLine="567"/>
        <w:contextualSpacing/>
        <w:jc w:val="both"/>
        <w:rPr>
          <w:rFonts w:ascii="Times New Roman" w:eastAsia="Calibri" w:hAnsi="Times New Roman" w:cs="Times New Roman"/>
          <w:sz w:val="24"/>
          <w:szCs w:val="24"/>
          <w:lang w:eastAsia="ru-RU"/>
        </w:rPr>
      </w:pPr>
      <w:r w:rsidRPr="00F02B33">
        <w:rPr>
          <w:rFonts w:ascii="Times New Roman" w:eastAsia="Calibri" w:hAnsi="Times New Roman" w:cs="Times New Roman"/>
          <w:sz w:val="24"/>
          <w:szCs w:val="24"/>
          <w:lang w:eastAsia="ru-RU"/>
        </w:rPr>
        <w:t xml:space="preserve"> энергосберегающие мероприятия, в том числе в рамках мероприятий капитального ремонта здания по нацпроекту «Культура». Капитальный ремонт был </w:t>
      </w:r>
      <w:r w:rsidRPr="00F02B33">
        <w:rPr>
          <w:rFonts w:ascii="Times New Roman" w:eastAsia="Calibri" w:hAnsi="Times New Roman" w:cs="Times New Roman"/>
          <w:sz w:val="24"/>
          <w:szCs w:val="24"/>
        </w:rPr>
        <w:t xml:space="preserve">связан с </w:t>
      </w:r>
      <w:r w:rsidRPr="00F02B33">
        <w:rPr>
          <w:rFonts w:ascii="Times New Roman" w:hAnsi="Times New Roman" w:cs="Times New Roman"/>
          <w:sz w:val="24"/>
          <w:szCs w:val="24"/>
        </w:rPr>
        <w:t xml:space="preserve">утеплением </w:t>
      </w:r>
      <w:r w:rsidRPr="00F02B33">
        <w:rPr>
          <w:rFonts w:ascii="Times New Roman" w:hAnsi="Times New Roman" w:cs="Times New Roman"/>
          <w:sz w:val="24"/>
          <w:szCs w:val="24"/>
        </w:rPr>
        <w:lastRenderedPageBreak/>
        <w:t>фасада здания, заменой всех оконные блоки, обустройством асфальтовой отмостки, заменой системы водоотведения, подведением водоснабжения и канализации в левое крыло здания.  В классах школы установился благоприятный температурный режим, комфортный для занятий. Благодаря подведению горячего водоснабжения значительно улучшились условия труда для  преподавателей и  учащихся художественного отделения. Отпала необходимость год за годом день за днем носить воду в ведрах из противоположного крыла здания в классы живопись, композиции, работы в материале.</w:t>
      </w:r>
      <w:r w:rsidR="00F02B33" w:rsidRPr="00F02B33">
        <w:rPr>
          <w:rFonts w:ascii="Times New Roman" w:eastAsia="Calibri" w:hAnsi="Times New Roman" w:cs="Times New Roman"/>
          <w:sz w:val="24"/>
          <w:szCs w:val="24"/>
          <w:lang w:eastAsia="ru-RU"/>
        </w:rPr>
        <w:t xml:space="preserve"> </w:t>
      </w:r>
    </w:p>
    <w:p w:rsidR="00FB1A83" w:rsidRPr="00F02B33" w:rsidRDefault="00FB1A83" w:rsidP="00F02B33">
      <w:pPr>
        <w:numPr>
          <w:ilvl w:val="0"/>
          <w:numId w:val="5"/>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xml:space="preserve">Проводился контроль за своевременным и качественным обеспечением работников средствами индивидуальной и коллективной защиты: были выданы средства СИЗ работникам. </w:t>
      </w:r>
      <w:r w:rsidRPr="00F02B33">
        <w:rPr>
          <w:rFonts w:ascii="Times New Roman" w:hAnsi="Times New Roman" w:cs="Times New Roman"/>
          <w:sz w:val="24"/>
          <w:szCs w:val="24"/>
        </w:rPr>
        <w:t>Разработан и реализован План профилактических мероприятий в условиях с короновирусной инфекции (</w:t>
      </w:r>
      <w:r w:rsidRPr="00F02B33">
        <w:rPr>
          <w:rFonts w:ascii="Times New Roman" w:hAnsi="Times New Roman" w:cs="Times New Roman"/>
          <w:sz w:val="24"/>
          <w:szCs w:val="24"/>
          <w:lang w:val="en-US"/>
        </w:rPr>
        <w:t>COVID</w:t>
      </w:r>
      <w:r w:rsidRPr="00F02B33">
        <w:rPr>
          <w:rFonts w:ascii="Times New Roman" w:hAnsi="Times New Roman" w:cs="Times New Roman"/>
          <w:sz w:val="24"/>
          <w:szCs w:val="24"/>
        </w:rPr>
        <w:t xml:space="preserve"> – 19).</w:t>
      </w:r>
      <w:r w:rsidR="00F02B33" w:rsidRPr="00F02B33">
        <w:rPr>
          <w:rFonts w:ascii="Times New Roman" w:eastAsia="Calibri" w:hAnsi="Times New Roman" w:cs="Times New Roman"/>
          <w:sz w:val="24"/>
          <w:szCs w:val="24"/>
        </w:rPr>
        <w:t xml:space="preserve"> </w:t>
      </w:r>
    </w:p>
    <w:p w:rsidR="00FB1A83" w:rsidRPr="00F02B33" w:rsidRDefault="00FB1A83" w:rsidP="00F02B33">
      <w:pPr>
        <w:numPr>
          <w:ilvl w:val="0"/>
          <w:numId w:val="5"/>
        </w:numPr>
        <w:tabs>
          <w:tab w:val="left" w:pos="709"/>
          <w:tab w:val="left" w:pos="993"/>
        </w:tabs>
        <w:spacing w:after="0" w:line="240" w:lineRule="auto"/>
        <w:ind w:left="0"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 xml:space="preserve">Были подготовлены в течение года проекты локальных нормативных правовых актов по охране труда и предложены СТК и работодателю для обсуждения и согласования: </w:t>
      </w:r>
    </w:p>
    <w:p w:rsidR="00FB1A83" w:rsidRPr="00F02B33" w:rsidRDefault="00FB1A83" w:rsidP="00F02B33">
      <w:pPr>
        <w:pStyle w:val="a4"/>
        <w:numPr>
          <w:ilvl w:val="0"/>
          <w:numId w:val="15"/>
        </w:numPr>
        <w:spacing w:after="0" w:line="240" w:lineRule="auto"/>
        <w:jc w:val="both"/>
        <w:rPr>
          <w:rFonts w:eastAsia="Times New Roman" w:cs="Times New Roman"/>
          <w:color w:val="1D1B11"/>
          <w:sz w:val="24"/>
          <w:szCs w:val="24"/>
          <w:lang w:eastAsia="ru-RU"/>
        </w:rPr>
      </w:pPr>
      <w:r w:rsidRPr="00F02B33">
        <w:rPr>
          <w:rFonts w:cs="Times New Roman"/>
          <w:sz w:val="24"/>
          <w:szCs w:val="24"/>
        </w:rPr>
        <w:t>Положение о СУОТ</w:t>
      </w:r>
      <w:r w:rsidRPr="00F02B33">
        <w:rPr>
          <w:rFonts w:eastAsia="Times New Roman" w:cs="Times New Roman"/>
          <w:color w:val="1D1B11"/>
          <w:sz w:val="24"/>
          <w:szCs w:val="24"/>
          <w:lang w:eastAsia="ru-RU"/>
        </w:rPr>
        <w:t xml:space="preserve"> </w:t>
      </w:r>
    </w:p>
    <w:p w:rsidR="00FB1A83" w:rsidRPr="00F02B33" w:rsidRDefault="00FB1A83" w:rsidP="00F02B33">
      <w:pPr>
        <w:pStyle w:val="a4"/>
        <w:numPr>
          <w:ilvl w:val="0"/>
          <w:numId w:val="15"/>
        </w:numPr>
        <w:spacing w:after="0" w:line="240" w:lineRule="auto"/>
        <w:jc w:val="both"/>
        <w:rPr>
          <w:rFonts w:eastAsia="Times New Roman" w:cs="Times New Roman"/>
          <w:color w:val="1D1B11"/>
          <w:sz w:val="24"/>
          <w:szCs w:val="24"/>
          <w:lang w:eastAsia="ru-RU"/>
        </w:rPr>
      </w:pPr>
      <w:r w:rsidRPr="00F02B33">
        <w:rPr>
          <w:rFonts w:eastAsia="Times New Roman" w:cs="Times New Roman"/>
          <w:color w:val="1D1B11"/>
          <w:sz w:val="24"/>
          <w:szCs w:val="24"/>
          <w:lang w:eastAsia="ru-RU"/>
        </w:rPr>
        <w:t>Положение о комиссии по охране труда</w:t>
      </w:r>
    </w:p>
    <w:p w:rsidR="00FB1A83" w:rsidRPr="00F02B33" w:rsidRDefault="00FB1A83" w:rsidP="00F02B33">
      <w:pPr>
        <w:pStyle w:val="a4"/>
        <w:numPr>
          <w:ilvl w:val="0"/>
          <w:numId w:val="15"/>
        </w:numPr>
        <w:spacing w:after="0" w:line="240" w:lineRule="auto"/>
        <w:jc w:val="both"/>
        <w:rPr>
          <w:rFonts w:eastAsia="Times New Roman" w:cs="Times New Roman"/>
          <w:color w:val="1D1B11"/>
          <w:sz w:val="24"/>
          <w:szCs w:val="24"/>
          <w:lang w:eastAsia="ru-RU"/>
        </w:rPr>
      </w:pPr>
      <w:r w:rsidRPr="00F02B33">
        <w:rPr>
          <w:rFonts w:eastAsia="Times New Roman" w:cs="Times New Roman"/>
          <w:color w:val="1D1B11"/>
          <w:sz w:val="24"/>
          <w:szCs w:val="24"/>
          <w:lang w:eastAsia="ru-RU"/>
        </w:rPr>
        <w:t>Положение о допуске подрядных организации к выполнению работ на территории учреждения</w:t>
      </w:r>
    </w:p>
    <w:p w:rsidR="00FB1A83" w:rsidRPr="00F02B33" w:rsidRDefault="00FB1A83" w:rsidP="00F02B33">
      <w:pPr>
        <w:pStyle w:val="a4"/>
        <w:numPr>
          <w:ilvl w:val="0"/>
          <w:numId w:val="15"/>
        </w:numPr>
        <w:spacing w:after="0" w:line="240" w:lineRule="auto"/>
        <w:jc w:val="both"/>
        <w:rPr>
          <w:rFonts w:eastAsia="Times New Roman" w:cs="Times New Roman"/>
          <w:color w:val="1D1B11"/>
          <w:sz w:val="24"/>
          <w:szCs w:val="24"/>
          <w:lang w:eastAsia="ru-RU"/>
        </w:rPr>
      </w:pPr>
      <w:r w:rsidRPr="00F02B33">
        <w:rPr>
          <w:rFonts w:eastAsia="Times New Roman" w:cs="Times New Roman"/>
          <w:color w:val="1D1B11"/>
          <w:sz w:val="24"/>
          <w:szCs w:val="24"/>
          <w:lang w:eastAsia="ru-RU"/>
        </w:rPr>
        <w:t>Программа внеочередного инструктажа по охране труда</w:t>
      </w:r>
    </w:p>
    <w:p w:rsidR="00FB1A83" w:rsidRPr="00F02B33" w:rsidRDefault="00FB1A83" w:rsidP="00C418C9">
      <w:pPr>
        <w:pStyle w:val="a4"/>
        <w:numPr>
          <w:ilvl w:val="0"/>
          <w:numId w:val="15"/>
        </w:numPr>
        <w:tabs>
          <w:tab w:val="left" w:pos="360"/>
        </w:tabs>
        <w:spacing w:after="0" w:line="240" w:lineRule="auto"/>
        <w:jc w:val="both"/>
        <w:rPr>
          <w:rFonts w:eastAsia="Calibri" w:cs="Times New Roman"/>
          <w:sz w:val="24"/>
          <w:szCs w:val="24"/>
        </w:rPr>
      </w:pPr>
      <w:r w:rsidRPr="00F02B33">
        <w:rPr>
          <w:rFonts w:eastAsia="Calibri" w:cs="Times New Roman"/>
          <w:sz w:val="24"/>
          <w:szCs w:val="24"/>
        </w:rPr>
        <w:t>«Перечень реализуемых мероприятий по улучшению условий и охраны труда и снижению уровней профессиональных рисков МБУДО «ДШИ им. В.Н. Городовской» на 2022 год»</w:t>
      </w:r>
      <w:r w:rsidRPr="00F02B33">
        <w:rPr>
          <w:rFonts w:eastAsia="Calibri" w:cs="Times New Roman"/>
          <w:i/>
          <w:sz w:val="24"/>
          <w:szCs w:val="24"/>
        </w:rPr>
        <w:t xml:space="preserve"> </w:t>
      </w:r>
    </w:p>
    <w:p w:rsidR="00FB1A83" w:rsidRPr="00F02B33" w:rsidRDefault="00FB1A83" w:rsidP="00F02B33">
      <w:pPr>
        <w:tabs>
          <w:tab w:val="left" w:pos="284"/>
          <w:tab w:val="left" w:pos="709"/>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10. Направление охраны труда в учреждение – противопожарные мероприятия и мероприяти</w:t>
      </w:r>
      <w:r w:rsidR="00F02B33" w:rsidRPr="00F02B33">
        <w:rPr>
          <w:rFonts w:ascii="Times New Roman" w:eastAsia="Calibri" w:hAnsi="Times New Roman" w:cs="Times New Roman"/>
          <w:sz w:val="24"/>
          <w:szCs w:val="24"/>
        </w:rPr>
        <w:t>я по электробезопасности. В 2022</w:t>
      </w:r>
      <w:r w:rsidRPr="00F02B33">
        <w:rPr>
          <w:rFonts w:ascii="Times New Roman" w:eastAsia="Calibri" w:hAnsi="Times New Roman" w:cs="Times New Roman"/>
          <w:sz w:val="24"/>
          <w:szCs w:val="24"/>
        </w:rPr>
        <w:t xml:space="preserve"> году с этой  целью были разработаны:</w:t>
      </w:r>
    </w:p>
    <w:p w:rsidR="00FB1A83" w:rsidRPr="00F02B33" w:rsidRDefault="00FB1A83" w:rsidP="00F02B33">
      <w:pPr>
        <w:numPr>
          <w:ilvl w:val="0"/>
          <w:numId w:val="15"/>
        </w:numPr>
        <w:spacing w:after="0" w:line="240" w:lineRule="auto"/>
        <w:contextualSpacing/>
        <w:rPr>
          <w:rFonts w:ascii="Times New Roman" w:eastAsia="Times New Roman" w:hAnsi="Times New Roman" w:cs="Times New Roman"/>
          <w:color w:val="1D1B11"/>
          <w:sz w:val="24"/>
          <w:szCs w:val="24"/>
          <w:lang w:eastAsia="ru-RU"/>
        </w:rPr>
      </w:pPr>
      <w:r w:rsidRPr="00F02B33">
        <w:rPr>
          <w:rFonts w:ascii="Times New Roman" w:eastAsia="Times New Roman" w:hAnsi="Times New Roman" w:cs="Times New Roman"/>
          <w:color w:val="1D1B11"/>
          <w:sz w:val="24"/>
          <w:szCs w:val="24"/>
          <w:lang w:eastAsia="ru-RU"/>
        </w:rPr>
        <w:t>План мероприятий по подготовки и проведению месячника пожарной безопасности.</w:t>
      </w:r>
    </w:p>
    <w:p w:rsidR="00FB1A83" w:rsidRPr="00F02B33" w:rsidRDefault="00FB1A83" w:rsidP="00F02B33">
      <w:pPr>
        <w:numPr>
          <w:ilvl w:val="0"/>
          <w:numId w:val="15"/>
        </w:numPr>
        <w:spacing w:after="0" w:line="240" w:lineRule="auto"/>
        <w:contextualSpacing/>
        <w:jc w:val="both"/>
        <w:rPr>
          <w:rFonts w:ascii="Times New Roman" w:eastAsia="Times New Roman" w:hAnsi="Times New Roman" w:cs="Times New Roman"/>
          <w:color w:val="1D1B11"/>
          <w:sz w:val="24"/>
          <w:szCs w:val="24"/>
          <w:lang w:eastAsia="ru-RU"/>
        </w:rPr>
      </w:pPr>
      <w:r w:rsidRPr="00F02B33">
        <w:rPr>
          <w:rFonts w:ascii="Times New Roman" w:eastAsia="Times New Roman" w:hAnsi="Times New Roman" w:cs="Times New Roman"/>
          <w:sz w:val="24"/>
          <w:szCs w:val="24"/>
          <w:lang w:eastAsia="ru-RU"/>
        </w:rPr>
        <w:t>Проводились учебные эвакуации из здания.</w:t>
      </w:r>
    </w:p>
    <w:p w:rsidR="00FB1A83" w:rsidRPr="00F02B33" w:rsidRDefault="00FB1A83" w:rsidP="00F02B33">
      <w:pPr>
        <w:pStyle w:val="a4"/>
        <w:numPr>
          <w:ilvl w:val="0"/>
          <w:numId w:val="15"/>
        </w:numPr>
        <w:tabs>
          <w:tab w:val="left" w:pos="284"/>
          <w:tab w:val="left" w:pos="709"/>
        </w:tabs>
        <w:spacing w:after="0" w:line="240" w:lineRule="auto"/>
        <w:jc w:val="both"/>
        <w:rPr>
          <w:rFonts w:eastAsia="Calibri" w:cs="Times New Roman"/>
          <w:sz w:val="24"/>
          <w:szCs w:val="24"/>
        </w:rPr>
      </w:pPr>
      <w:r w:rsidRPr="00F02B33">
        <w:rPr>
          <w:rFonts w:eastAsia="Calibri" w:cs="Times New Roman"/>
          <w:sz w:val="24"/>
          <w:szCs w:val="24"/>
        </w:rPr>
        <w:t>Были приобретены и установлены кронштейны для крепления огнетушителей.</w:t>
      </w:r>
    </w:p>
    <w:p w:rsidR="00FB1A83" w:rsidRPr="00F02B33" w:rsidRDefault="00FB1A83" w:rsidP="00F02B33">
      <w:pPr>
        <w:widowControl w:val="0"/>
        <w:tabs>
          <w:tab w:val="left" w:pos="284"/>
          <w:tab w:val="left" w:pos="709"/>
        </w:tabs>
        <w:spacing w:after="0" w:line="240" w:lineRule="auto"/>
        <w:ind w:left="360" w:firstLine="567"/>
        <w:contextualSpacing/>
        <w:jc w:val="both"/>
        <w:rPr>
          <w:rFonts w:ascii="Times New Roman" w:eastAsia="Calibri" w:hAnsi="Times New Roman" w:cs="Times New Roman"/>
          <w:sz w:val="24"/>
          <w:szCs w:val="24"/>
        </w:rPr>
      </w:pPr>
    </w:p>
    <w:p w:rsidR="00FB1A83" w:rsidRPr="00F02B33" w:rsidRDefault="00FB1A83" w:rsidP="00F02B33">
      <w:pPr>
        <w:tabs>
          <w:tab w:val="left" w:pos="284"/>
          <w:tab w:val="left" w:pos="709"/>
        </w:tabs>
        <w:spacing w:after="0" w:line="240" w:lineRule="auto"/>
        <w:ind w:left="225"/>
        <w:contextualSpacing/>
        <w:jc w:val="both"/>
        <w:rPr>
          <w:rFonts w:ascii="Times New Roman" w:eastAsia="Calibri" w:hAnsi="Times New Roman" w:cs="Times New Roman"/>
          <w:color w:val="FF0000"/>
          <w:sz w:val="24"/>
          <w:szCs w:val="24"/>
        </w:rPr>
      </w:pPr>
      <w:r w:rsidRPr="00F02B33">
        <w:rPr>
          <w:rFonts w:ascii="Times New Roman" w:eastAsia="Calibri" w:hAnsi="Times New Roman" w:cs="Times New Roman"/>
          <w:sz w:val="24"/>
          <w:szCs w:val="24"/>
        </w:rPr>
        <w:t>Всего на охрану труда в учреждении за 2022 год было потрачено: 12167 тыс. рублей.</w:t>
      </w:r>
    </w:p>
    <w:p w:rsidR="00FB1A83" w:rsidRPr="00F02B33" w:rsidRDefault="00FB1A83" w:rsidP="00F02B33">
      <w:pPr>
        <w:tabs>
          <w:tab w:val="left" w:pos="284"/>
          <w:tab w:val="left" w:pos="709"/>
        </w:tabs>
        <w:spacing w:after="0" w:line="240" w:lineRule="auto"/>
        <w:ind w:firstLine="567"/>
        <w:contextualSpacing/>
        <w:jc w:val="both"/>
        <w:rPr>
          <w:rFonts w:ascii="Times New Roman" w:eastAsia="Calibri" w:hAnsi="Times New Roman" w:cs="Times New Roman"/>
          <w:sz w:val="24"/>
          <w:szCs w:val="24"/>
        </w:rPr>
      </w:pPr>
      <w:r w:rsidRPr="00F02B33">
        <w:rPr>
          <w:rFonts w:ascii="Times New Roman" w:eastAsia="Calibri" w:hAnsi="Times New Roman" w:cs="Times New Roman"/>
          <w:sz w:val="24"/>
          <w:szCs w:val="24"/>
        </w:rPr>
        <w:t>Все мероприятия по плану работ были выполнены.</w:t>
      </w:r>
    </w:p>
    <w:p w:rsidR="000F7885" w:rsidRPr="00F02B33" w:rsidRDefault="000F7885" w:rsidP="00F02B33">
      <w:pPr>
        <w:tabs>
          <w:tab w:val="left" w:pos="709"/>
        </w:tabs>
        <w:spacing w:after="0" w:line="240" w:lineRule="auto"/>
        <w:ind w:firstLine="567"/>
        <w:contextualSpacing/>
        <w:jc w:val="both"/>
        <w:rPr>
          <w:rFonts w:ascii="Times New Roman" w:eastAsia="Calibri" w:hAnsi="Times New Roman" w:cs="Times New Roman"/>
          <w:sz w:val="28"/>
          <w:szCs w:val="28"/>
        </w:rPr>
      </w:pPr>
    </w:p>
    <w:p w:rsidR="000F7885" w:rsidRPr="0082325F" w:rsidRDefault="000F7885" w:rsidP="000F7885">
      <w:pPr>
        <w:tabs>
          <w:tab w:val="left" w:pos="709"/>
        </w:tabs>
        <w:spacing w:after="0" w:line="240" w:lineRule="auto"/>
        <w:contextualSpacing/>
        <w:rPr>
          <w:rFonts w:ascii="Times New Roman" w:eastAsia="Calibri" w:hAnsi="Times New Roman" w:cs="Times New Roman"/>
          <w:b/>
          <w:sz w:val="26"/>
          <w:szCs w:val="26"/>
        </w:rPr>
      </w:pPr>
    </w:p>
    <w:p w:rsidR="000F7885" w:rsidRPr="0082325F" w:rsidRDefault="000F7885" w:rsidP="000F7885">
      <w:pPr>
        <w:tabs>
          <w:tab w:val="left" w:pos="709"/>
        </w:tabs>
        <w:spacing w:after="0" w:line="240" w:lineRule="auto"/>
        <w:ind w:firstLine="567"/>
        <w:contextualSpacing/>
        <w:jc w:val="center"/>
        <w:rPr>
          <w:rFonts w:ascii="Times New Roman" w:eastAsia="Calibri" w:hAnsi="Times New Roman" w:cs="Times New Roman"/>
          <w:b/>
          <w:i/>
          <w:sz w:val="26"/>
          <w:szCs w:val="26"/>
        </w:rPr>
      </w:pPr>
      <w:r w:rsidRPr="0082325F">
        <w:rPr>
          <w:rFonts w:ascii="Times New Roman" w:eastAsia="Calibri" w:hAnsi="Times New Roman" w:cs="Times New Roman"/>
          <w:b/>
          <w:i/>
          <w:sz w:val="26"/>
          <w:szCs w:val="26"/>
        </w:rPr>
        <w:t>Выводы</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sz w:val="26"/>
          <w:szCs w:val="26"/>
        </w:rPr>
        <w:t xml:space="preserve">Результативность деятельности ДШИ за отчетный период отражается во многих позициях, но главным образом, в выполнении показателей Дорожной карты (план мероприятий по развитию ДШИ) на 2018-2022 гг. </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sz w:val="26"/>
          <w:szCs w:val="26"/>
        </w:rPr>
        <w:t xml:space="preserve">В целом, как показывает и настоящее </w:t>
      </w:r>
      <w:proofErr w:type="spellStart"/>
      <w:r w:rsidRPr="0082325F">
        <w:rPr>
          <w:rFonts w:ascii="Times New Roman" w:eastAsia="Calibri" w:hAnsi="Times New Roman" w:cs="Times New Roman"/>
          <w:sz w:val="26"/>
          <w:szCs w:val="26"/>
        </w:rPr>
        <w:t>самообследование</w:t>
      </w:r>
      <w:proofErr w:type="spellEnd"/>
      <w:r w:rsidRPr="0082325F">
        <w:rPr>
          <w:rFonts w:ascii="Times New Roman" w:eastAsia="Calibri" w:hAnsi="Times New Roman" w:cs="Times New Roman"/>
          <w:sz w:val="26"/>
          <w:szCs w:val="26"/>
        </w:rPr>
        <w:t>, Учреждение справляется со своими задачами с выполнением показателей Дорожной карты. Но есть пункты, которые требуют повышенного внимания:</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b/>
          <w:sz w:val="26"/>
          <w:szCs w:val="26"/>
        </w:rPr>
        <w:t>Первый вопрос</w:t>
      </w:r>
      <w:r w:rsidRPr="0082325F">
        <w:rPr>
          <w:rFonts w:ascii="Times New Roman" w:eastAsia="Calibri" w:hAnsi="Times New Roman" w:cs="Times New Roman"/>
          <w:sz w:val="26"/>
          <w:szCs w:val="26"/>
        </w:rPr>
        <w:t xml:space="preserve"> – количество детей, обучаемых в ДШИ, отражаемое в показателе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районе». </w:t>
      </w:r>
    </w:p>
    <w:p w:rsidR="000F7885" w:rsidRPr="00DB4B78" w:rsidRDefault="000F7885" w:rsidP="000F7885">
      <w:pPr>
        <w:spacing w:after="0" w:line="240" w:lineRule="auto"/>
        <w:ind w:firstLine="567"/>
        <w:contextualSpacing/>
        <w:jc w:val="both"/>
        <w:rPr>
          <w:rFonts w:ascii="Times New Roman" w:eastAsia="Calibri" w:hAnsi="Times New Roman" w:cs="Times New Roman"/>
          <w:sz w:val="26"/>
          <w:szCs w:val="26"/>
        </w:rPr>
      </w:pPr>
      <w:r w:rsidRPr="00DB4B78">
        <w:rPr>
          <w:rFonts w:ascii="Times New Roman" w:eastAsia="Calibri" w:hAnsi="Times New Roman" w:cs="Times New Roman"/>
          <w:sz w:val="26"/>
          <w:szCs w:val="26"/>
        </w:rPr>
        <w:t>– Плановый показатель 2021 года – 12 %</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79577C">
        <w:rPr>
          <w:rFonts w:ascii="Times New Roman" w:eastAsia="Calibri" w:hAnsi="Times New Roman" w:cs="Times New Roman"/>
          <w:sz w:val="26"/>
          <w:szCs w:val="26"/>
        </w:rPr>
        <w:t>–</w:t>
      </w:r>
      <w:r w:rsidR="0079577C" w:rsidRPr="0079577C">
        <w:rPr>
          <w:rFonts w:ascii="Times New Roman" w:eastAsia="Calibri" w:hAnsi="Times New Roman" w:cs="Times New Roman"/>
          <w:sz w:val="26"/>
          <w:szCs w:val="26"/>
        </w:rPr>
        <w:t xml:space="preserve"> </w:t>
      </w:r>
      <w:r w:rsidR="00DB4B78" w:rsidRPr="0079577C">
        <w:rPr>
          <w:rFonts w:ascii="Times New Roman" w:eastAsia="Calibri" w:hAnsi="Times New Roman" w:cs="Times New Roman"/>
          <w:sz w:val="26"/>
          <w:szCs w:val="26"/>
        </w:rPr>
        <w:t xml:space="preserve">Фактический показатель в </w:t>
      </w:r>
      <w:r w:rsidR="0079577C" w:rsidRPr="0079577C">
        <w:rPr>
          <w:rFonts w:ascii="Times New Roman" w:eastAsia="Calibri" w:hAnsi="Times New Roman" w:cs="Times New Roman"/>
          <w:sz w:val="26"/>
          <w:szCs w:val="26"/>
        </w:rPr>
        <w:t xml:space="preserve"> ДШИ г. Ростова – 6,8 % (от жителей РМР), 7,4</w:t>
      </w:r>
      <w:r w:rsidRPr="0079577C">
        <w:rPr>
          <w:rFonts w:ascii="Times New Roman" w:eastAsia="Calibri" w:hAnsi="Times New Roman" w:cs="Times New Roman"/>
          <w:sz w:val="26"/>
          <w:szCs w:val="26"/>
        </w:rPr>
        <w:t xml:space="preserve"> % (от жителей городского поселения Ростов).</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shd w:val="clear" w:color="auto" w:fill="F7F7F7"/>
        </w:rPr>
      </w:pPr>
      <w:r w:rsidRPr="0082325F">
        <w:rPr>
          <w:rFonts w:ascii="Times New Roman" w:eastAsia="Calibri" w:hAnsi="Times New Roman" w:cs="Times New Roman"/>
          <w:sz w:val="26"/>
          <w:szCs w:val="26"/>
        </w:rPr>
        <w:t xml:space="preserve">Но материально-технические условия, в которых находится ДШИ на сегодняшний день, не позволяют увеличить количество учащихся так на много. В 2021 году </w:t>
      </w:r>
      <w:r w:rsidR="001E1611" w:rsidRPr="0082325F">
        <w:rPr>
          <w:rFonts w:ascii="Times New Roman" w:eastAsia="Calibri" w:hAnsi="Times New Roman" w:cs="Times New Roman"/>
          <w:sz w:val="26"/>
          <w:szCs w:val="26"/>
        </w:rPr>
        <w:t>ДШИ были</w:t>
      </w:r>
      <w:r w:rsidRPr="0082325F">
        <w:rPr>
          <w:rFonts w:ascii="Times New Roman" w:eastAsia="Calibri" w:hAnsi="Times New Roman" w:cs="Times New Roman"/>
          <w:sz w:val="26"/>
          <w:szCs w:val="26"/>
        </w:rPr>
        <w:t xml:space="preserve"> переданы помещения в здании по улице Павлова, д. 16 </w:t>
      </w:r>
      <w:r w:rsidRPr="0082325F">
        <w:rPr>
          <w:rFonts w:ascii="Times New Roman" w:eastAsia="Calibri" w:hAnsi="Times New Roman" w:cs="Times New Roman"/>
          <w:sz w:val="26"/>
          <w:szCs w:val="26"/>
        </w:rPr>
        <w:lastRenderedPageBreak/>
        <w:t>поселка Семибратово.</w:t>
      </w:r>
      <w:r w:rsidRPr="0082325F">
        <w:rPr>
          <w:rFonts w:ascii="Times New Roman" w:eastAsia="Calibri" w:hAnsi="Times New Roman" w:cs="Times New Roman"/>
          <w:sz w:val="26"/>
          <w:szCs w:val="26"/>
          <w:shd w:val="clear" w:color="auto" w:fill="F7F7F7"/>
        </w:rPr>
        <w:t xml:space="preserve"> Вопрос в выполнении капитального ремонта для того, чтобы помещения стали пригодны для проведения учебных занятий. </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b/>
          <w:sz w:val="26"/>
          <w:szCs w:val="26"/>
        </w:rPr>
        <w:t>Второй</w:t>
      </w:r>
      <w:r w:rsidRPr="0082325F">
        <w:rPr>
          <w:rFonts w:ascii="Times New Roman" w:eastAsia="Calibri" w:hAnsi="Times New Roman" w:cs="Times New Roman"/>
          <w:sz w:val="26"/>
          <w:szCs w:val="26"/>
        </w:rPr>
        <w:t xml:space="preserve"> актуальный вопрос связан с условиями организации учебно-воспитательного процесса в ДШИ. </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sz w:val="26"/>
          <w:szCs w:val="26"/>
        </w:rPr>
        <w:t xml:space="preserve">Ежегодно (в основном средствами внебюджета и нацпроекта «Культура» - 2019 год) улучшается ситуация со снабжением учебных кабинетов необходимыми средствами обучения. Но остается потребность в новых музыкальных инструментах, в том числе, новом </w:t>
      </w:r>
      <w:r w:rsidRPr="0082325F">
        <w:rPr>
          <w:rFonts w:ascii="Times New Roman" w:eastAsia="Calibri" w:hAnsi="Times New Roman" w:cs="Times New Roman"/>
          <w:b/>
          <w:i/>
          <w:sz w:val="26"/>
          <w:szCs w:val="26"/>
        </w:rPr>
        <w:t>концертном рояле</w:t>
      </w:r>
      <w:r w:rsidRPr="0082325F">
        <w:rPr>
          <w:rFonts w:ascii="Times New Roman" w:eastAsia="Calibri" w:hAnsi="Times New Roman" w:cs="Times New Roman"/>
          <w:sz w:val="26"/>
          <w:szCs w:val="26"/>
        </w:rPr>
        <w:t xml:space="preserve">, современных технических средствах обучения. Также ряд помещений требует проведения </w:t>
      </w:r>
      <w:r w:rsidRPr="0082325F">
        <w:rPr>
          <w:rFonts w:ascii="Times New Roman" w:eastAsia="Calibri" w:hAnsi="Times New Roman" w:cs="Times New Roman"/>
          <w:b/>
          <w:i/>
          <w:sz w:val="26"/>
          <w:szCs w:val="26"/>
        </w:rPr>
        <w:t>текущих ремонтных работ</w:t>
      </w:r>
      <w:r w:rsidRPr="0082325F">
        <w:rPr>
          <w:rFonts w:ascii="Times New Roman" w:eastAsia="Calibri" w:hAnsi="Times New Roman" w:cs="Times New Roman"/>
          <w:sz w:val="26"/>
          <w:szCs w:val="26"/>
        </w:rPr>
        <w:t>. Это учебные кабинеты № 3, № 6, № 21, № 22, кабинеты ди</w:t>
      </w:r>
      <w:r w:rsidR="002E0D5F">
        <w:rPr>
          <w:rFonts w:ascii="Times New Roman" w:eastAsia="Calibri" w:hAnsi="Times New Roman" w:cs="Times New Roman"/>
          <w:sz w:val="26"/>
          <w:szCs w:val="26"/>
        </w:rPr>
        <w:t>ректора, зам. директора по УВР, правое и левое крыло коридоров первого этажа.</w:t>
      </w:r>
      <w:r w:rsidR="0079577C">
        <w:rPr>
          <w:rFonts w:ascii="Times New Roman" w:eastAsia="Calibri" w:hAnsi="Times New Roman" w:cs="Times New Roman"/>
          <w:sz w:val="26"/>
          <w:szCs w:val="26"/>
        </w:rPr>
        <w:t xml:space="preserve"> Для дальнейшего </w:t>
      </w:r>
      <w:proofErr w:type="spellStart"/>
      <w:r w:rsidR="0079577C">
        <w:rPr>
          <w:rFonts w:ascii="Times New Roman" w:eastAsia="Calibri" w:hAnsi="Times New Roman" w:cs="Times New Roman"/>
          <w:sz w:val="26"/>
          <w:szCs w:val="26"/>
        </w:rPr>
        <w:t>избежания</w:t>
      </w:r>
      <w:proofErr w:type="spellEnd"/>
      <w:r w:rsidR="0079577C">
        <w:rPr>
          <w:rFonts w:ascii="Times New Roman" w:eastAsia="Calibri" w:hAnsi="Times New Roman" w:cs="Times New Roman"/>
          <w:sz w:val="26"/>
          <w:szCs w:val="26"/>
        </w:rPr>
        <w:t xml:space="preserve"> обледенения </w:t>
      </w:r>
      <w:r w:rsidR="00D34887">
        <w:rPr>
          <w:rFonts w:ascii="Times New Roman" w:eastAsia="Calibri" w:hAnsi="Times New Roman" w:cs="Times New Roman"/>
          <w:sz w:val="26"/>
          <w:szCs w:val="26"/>
        </w:rPr>
        <w:t>водосточной системы</w:t>
      </w:r>
      <w:r w:rsidR="0079577C">
        <w:rPr>
          <w:rFonts w:ascii="Times New Roman" w:eastAsia="Calibri" w:hAnsi="Times New Roman" w:cs="Times New Roman"/>
          <w:sz w:val="26"/>
          <w:szCs w:val="26"/>
        </w:rPr>
        <w:t xml:space="preserve"> здания необходима прокладка нагревающегося кабеля. </w:t>
      </w:r>
      <w:r w:rsidR="00926D37">
        <w:rPr>
          <w:rFonts w:ascii="Times New Roman" w:eastAsia="Calibri" w:hAnsi="Times New Roman" w:cs="Times New Roman"/>
          <w:sz w:val="26"/>
          <w:szCs w:val="26"/>
        </w:rPr>
        <w:t xml:space="preserve">Кроме того, назрела необходимость в замене труб </w:t>
      </w:r>
      <w:proofErr w:type="spellStart"/>
      <w:r w:rsidR="00926D37">
        <w:rPr>
          <w:rFonts w:ascii="Times New Roman" w:eastAsia="Calibri" w:hAnsi="Times New Roman" w:cs="Times New Roman"/>
          <w:sz w:val="26"/>
          <w:szCs w:val="26"/>
        </w:rPr>
        <w:t>систнмы</w:t>
      </w:r>
      <w:proofErr w:type="spellEnd"/>
      <w:r w:rsidR="00926D37">
        <w:rPr>
          <w:rFonts w:ascii="Times New Roman" w:eastAsia="Calibri" w:hAnsi="Times New Roman" w:cs="Times New Roman"/>
          <w:sz w:val="26"/>
          <w:szCs w:val="26"/>
        </w:rPr>
        <w:t xml:space="preserve"> отопления на первом этаже </w:t>
      </w:r>
      <w:proofErr w:type="spellStart"/>
      <w:r w:rsidR="00926D37">
        <w:rPr>
          <w:rFonts w:ascii="Times New Roman" w:eastAsia="Calibri" w:hAnsi="Times New Roman" w:cs="Times New Roman"/>
          <w:sz w:val="26"/>
          <w:szCs w:val="26"/>
        </w:rPr>
        <w:t>здпния</w:t>
      </w:r>
      <w:proofErr w:type="spellEnd"/>
      <w:r w:rsidR="00926D37">
        <w:rPr>
          <w:rFonts w:ascii="Times New Roman" w:eastAsia="Calibri" w:hAnsi="Times New Roman" w:cs="Times New Roman"/>
          <w:sz w:val="26"/>
          <w:szCs w:val="26"/>
        </w:rPr>
        <w:t>.</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b/>
          <w:sz w:val="26"/>
          <w:szCs w:val="26"/>
        </w:rPr>
        <w:t>Третий вопрос</w:t>
      </w:r>
      <w:r w:rsidRPr="0082325F">
        <w:rPr>
          <w:rFonts w:ascii="Times New Roman" w:eastAsia="Calibri" w:hAnsi="Times New Roman" w:cs="Times New Roman"/>
          <w:sz w:val="26"/>
          <w:szCs w:val="26"/>
        </w:rPr>
        <w:t xml:space="preserve"> связан с кадровой политикой. В последнее время остро ощущается необходимость в молодых педагогических кадрах, особенно в преподавателях музыкального отделения (по классу фортепиано, теории музыки) и концертмейстерах.</w:t>
      </w:r>
    </w:p>
    <w:p w:rsidR="000F7885" w:rsidRPr="0082325F" w:rsidRDefault="000F7885" w:rsidP="000F7885">
      <w:pPr>
        <w:spacing w:after="0" w:line="240" w:lineRule="auto"/>
        <w:ind w:firstLine="567"/>
        <w:contextualSpacing/>
        <w:jc w:val="both"/>
        <w:rPr>
          <w:rFonts w:ascii="Times New Roman" w:eastAsia="Calibri" w:hAnsi="Times New Roman" w:cs="Times New Roman"/>
          <w:sz w:val="26"/>
          <w:szCs w:val="26"/>
        </w:rPr>
      </w:pPr>
      <w:r w:rsidRPr="0082325F">
        <w:rPr>
          <w:rFonts w:ascii="Times New Roman" w:eastAsia="Calibri" w:hAnsi="Times New Roman" w:cs="Times New Roman"/>
          <w:sz w:val="26"/>
          <w:szCs w:val="26"/>
        </w:rPr>
        <w:t xml:space="preserve">Решить эту проблему может заключение </w:t>
      </w:r>
      <w:r w:rsidRPr="0082325F">
        <w:rPr>
          <w:rFonts w:ascii="Times New Roman" w:eastAsia="Calibri" w:hAnsi="Times New Roman" w:cs="Times New Roman"/>
          <w:b/>
          <w:i/>
          <w:sz w:val="26"/>
          <w:szCs w:val="26"/>
        </w:rPr>
        <w:t>целевых договоров</w:t>
      </w:r>
      <w:r w:rsidRPr="0082325F">
        <w:rPr>
          <w:rFonts w:ascii="Times New Roman" w:eastAsia="Calibri" w:hAnsi="Times New Roman" w:cs="Times New Roman"/>
          <w:sz w:val="26"/>
          <w:szCs w:val="26"/>
        </w:rPr>
        <w:t xml:space="preserve"> с профильными учебными заведениями.</w:t>
      </w:r>
    </w:p>
    <w:p w:rsidR="00BB28C7" w:rsidRPr="0082325F" w:rsidRDefault="00BB28C7" w:rsidP="00FC69B5">
      <w:pPr>
        <w:spacing w:after="0" w:line="240" w:lineRule="auto"/>
        <w:contextualSpacing/>
        <w:rPr>
          <w:rFonts w:ascii="Times New Roman" w:hAnsi="Times New Roman" w:cs="Times New Roman"/>
          <w:sz w:val="26"/>
          <w:szCs w:val="26"/>
        </w:rPr>
      </w:pPr>
    </w:p>
    <w:p w:rsidR="00BB28C7" w:rsidRPr="0082325F" w:rsidRDefault="00BB28C7" w:rsidP="00F613A3">
      <w:pPr>
        <w:spacing w:after="0" w:line="240" w:lineRule="auto"/>
        <w:ind w:firstLine="567"/>
        <w:contextualSpacing/>
        <w:rPr>
          <w:rFonts w:ascii="Times New Roman" w:hAnsi="Times New Roman" w:cs="Times New Roman"/>
          <w:sz w:val="26"/>
          <w:szCs w:val="26"/>
        </w:rPr>
      </w:pPr>
      <w:r w:rsidRPr="0082325F">
        <w:rPr>
          <w:rFonts w:ascii="Times New Roman" w:hAnsi="Times New Roman" w:cs="Times New Roman"/>
          <w:sz w:val="26"/>
          <w:szCs w:val="26"/>
        </w:rPr>
        <w:t xml:space="preserve">Директор                                                         </w:t>
      </w:r>
      <w:r w:rsidR="006B08C9" w:rsidRPr="0082325F">
        <w:rPr>
          <w:rFonts w:ascii="Times New Roman" w:hAnsi="Times New Roman" w:cs="Times New Roman"/>
          <w:sz w:val="26"/>
          <w:szCs w:val="26"/>
        </w:rPr>
        <w:t xml:space="preserve">       </w:t>
      </w:r>
      <w:r w:rsidRPr="0082325F">
        <w:rPr>
          <w:rFonts w:ascii="Times New Roman" w:hAnsi="Times New Roman" w:cs="Times New Roman"/>
          <w:sz w:val="26"/>
          <w:szCs w:val="26"/>
        </w:rPr>
        <w:t xml:space="preserve">          О.Л. Куликова</w:t>
      </w:r>
    </w:p>
    <w:sectPr w:rsidR="00BB28C7" w:rsidRPr="0082325F" w:rsidSect="00FC69B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A1E"/>
    <w:multiLevelType w:val="hybridMultilevel"/>
    <w:tmpl w:val="AAE0F9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0B850FEC"/>
    <w:multiLevelType w:val="hybridMultilevel"/>
    <w:tmpl w:val="1368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A1F4D"/>
    <w:multiLevelType w:val="hybridMultilevel"/>
    <w:tmpl w:val="0E320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535D2"/>
    <w:multiLevelType w:val="hybridMultilevel"/>
    <w:tmpl w:val="D104F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D4A9D"/>
    <w:multiLevelType w:val="hybridMultilevel"/>
    <w:tmpl w:val="17AEB7E2"/>
    <w:lvl w:ilvl="0" w:tplc="F3023CD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F03C6"/>
    <w:multiLevelType w:val="hybridMultilevel"/>
    <w:tmpl w:val="B1964918"/>
    <w:lvl w:ilvl="0" w:tplc="AD02B8DC">
      <w:start w:val="1"/>
      <w:numFmt w:val="bullet"/>
      <w:lvlText w:val=""/>
      <w:lvlJc w:val="left"/>
      <w:pPr>
        <w:ind w:left="644" w:hanging="360"/>
      </w:pPr>
      <w:rPr>
        <w:rFonts w:ascii="Symbol" w:hAnsi="Symbol" w:hint="default"/>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75E6F53"/>
    <w:multiLevelType w:val="hybridMultilevel"/>
    <w:tmpl w:val="0096FBD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783027F"/>
    <w:multiLevelType w:val="hybridMultilevel"/>
    <w:tmpl w:val="A8647EFE"/>
    <w:lvl w:ilvl="0" w:tplc="F6CEC2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AE162F"/>
    <w:multiLevelType w:val="hybridMultilevel"/>
    <w:tmpl w:val="845AD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80021"/>
    <w:multiLevelType w:val="hybridMultilevel"/>
    <w:tmpl w:val="6AEC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92133"/>
    <w:multiLevelType w:val="hybridMultilevel"/>
    <w:tmpl w:val="CEC85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121564"/>
    <w:multiLevelType w:val="hybridMultilevel"/>
    <w:tmpl w:val="C8C24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15F85"/>
    <w:multiLevelType w:val="hybridMultilevel"/>
    <w:tmpl w:val="24122EDE"/>
    <w:lvl w:ilvl="0" w:tplc="03FE70DC">
      <w:numFmt w:val="bullet"/>
      <w:lvlText w:val="–"/>
      <w:lvlJc w:val="left"/>
      <w:pPr>
        <w:ind w:left="1080" w:hanging="360"/>
      </w:pPr>
      <w:rPr>
        <w:rFonts w:ascii="Calibri" w:eastAsiaTheme="minorHAnsi" w:hAnsi="Calibri" w:cs="Calibr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30E03BC"/>
    <w:multiLevelType w:val="hybridMultilevel"/>
    <w:tmpl w:val="A5067120"/>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44C2F99"/>
    <w:multiLevelType w:val="hybridMultilevel"/>
    <w:tmpl w:val="4B0A1E92"/>
    <w:lvl w:ilvl="0" w:tplc="0DC0DDD4">
      <w:start w:val="1"/>
      <w:numFmt w:val="decimal"/>
      <w:lvlText w:val="%1."/>
      <w:lvlJc w:val="left"/>
      <w:pPr>
        <w:ind w:left="1353"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231EB"/>
    <w:multiLevelType w:val="hybridMultilevel"/>
    <w:tmpl w:val="9EA4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035A9"/>
    <w:multiLevelType w:val="hybridMultilevel"/>
    <w:tmpl w:val="ACD641B6"/>
    <w:lvl w:ilvl="0" w:tplc="C4BE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2B775F"/>
    <w:multiLevelType w:val="hybridMultilevel"/>
    <w:tmpl w:val="DD746946"/>
    <w:lvl w:ilvl="0" w:tplc="7744EE48">
      <w:start w:val="1"/>
      <w:numFmt w:val="decimal"/>
      <w:lvlText w:val="%1."/>
      <w:lvlJc w:val="left"/>
      <w:pPr>
        <w:ind w:left="927" w:hanging="360"/>
      </w:pPr>
      <w:rPr>
        <w:rFonts w:eastAsia="Calibr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2"/>
  </w:num>
  <w:num w:numId="7">
    <w:abstractNumId w:val="13"/>
  </w:num>
  <w:num w:numId="8">
    <w:abstractNumId w:val="3"/>
  </w:num>
  <w:num w:numId="9">
    <w:abstractNumId w:val="10"/>
  </w:num>
  <w:num w:numId="10">
    <w:abstractNumId w:val="8"/>
  </w:num>
  <w:num w:numId="11">
    <w:abstractNumId w:val="2"/>
  </w:num>
  <w:num w:numId="12">
    <w:abstractNumId w:val="11"/>
  </w:num>
  <w:num w:numId="13">
    <w:abstractNumId w:val="4"/>
  </w:num>
  <w:num w:numId="14">
    <w:abstractNumId w:val="16"/>
  </w:num>
  <w:num w:numId="15">
    <w:abstractNumId w:val="9"/>
  </w:num>
  <w:num w:numId="16">
    <w:abstractNumId w:val="7"/>
  </w:num>
  <w:num w:numId="17">
    <w:abstractNumId w:val="0"/>
  </w:num>
  <w:num w:numId="18">
    <w:abstractNumId w:val="6"/>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695"/>
    <w:rsid w:val="00003311"/>
    <w:rsid w:val="000C32BD"/>
    <w:rsid w:val="000E498E"/>
    <w:rsid w:val="000F7885"/>
    <w:rsid w:val="000F7F23"/>
    <w:rsid w:val="001238FB"/>
    <w:rsid w:val="001921FA"/>
    <w:rsid w:val="001A3456"/>
    <w:rsid w:val="001D635E"/>
    <w:rsid w:val="001E1611"/>
    <w:rsid w:val="002064DE"/>
    <w:rsid w:val="002253C3"/>
    <w:rsid w:val="002502F4"/>
    <w:rsid w:val="0025663D"/>
    <w:rsid w:val="00272A2C"/>
    <w:rsid w:val="002C55F6"/>
    <w:rsid w:val="002E0D5F"/>
    <w:rsid w:val="00300431"/>
    <w:rsid w:val="003048C1"/>
    <w:rsid w:val="00322348"/>
    <w:rsid w:val="00327A60"/>
    <w:rsid w:val="003A7BD6"/>
    <w:rsid w:val="003F6BC7"/>
    <w:rsid w:val="00410DF9"/>
    <w:rsid w:val="004146A6"/>
    <w:rsid w:val="00450023"/>
    <w:rsid w:val="00463EA2"/>
    <w:rsid w:val="00466B12"/>
    <w:rsid w:val="004B63FA"/>
    <w:rsid w:val="004C70EB"/>
    <w:rsid w:val="005135A9"/>
    <w:rsid w:val="00514C7A"/>
    <w:rsid w:val="00517639"/>
    <w:rsid w:val="00525BEE"/>
    <w:rsid w:val="005269A7"/>
    <w:rsid w:val="005345A2"/>
    <w:rsid w:val="005411E0"/>
    <w:rsid w:val="00560AFD"/>
    <w:rsid w:val="005A63D9"/>
    <w:rsid w:val="005D6B9D"/>
    <w:rsid w:val="006041CE"/>
    <w:rsid w:val="0060499A"/>
    <w:rsid w:val="006337FF"/>
    <w:rsid w:val="006B08C9"/>
    <w:rsid w:val="007847B6"/>
    <w:rsid w:val="0079577C"/>
    <w:rsid w:val="00795E11"/>
    <w:rsid w:val="007B3695"/>
    <w:rsid w:val="007B56D3"/>
    <w:rsid w:val="007D14B3"/>
    <w:rsid w:val="007F1445"/>
    <w:rsid w:val="0082325F"/>
    <w:rsid w:val="00845096"/>
    <w:rsid w:val="008539A0"/>
    <w:rsid w:val="008A097A"/>
    <w:rsid w:val="008C1C47"/>
    <w:rsid w:val="008C6D08"/>
    <w:rsid w:val="00926D37"/>
    <w:rsid w:val="00930A4A"/>
    <w:rsid w:val="00951F76"/>
    <w:rsid w:val="009627C3"/>
    <w:rsid w:val="009C4875"/>
    <w:rsid w:val="009C7BCD"/>
    <w:rsid w:val="009D4BE4"/>
    <w:rsid w:val="00A2354C"/>
    <w:rsid w:val="00A30260"/>
    <w:rsid w:val="00A408B8"/>
    <w:rsid w:val="00A94C6C"/>
    <w:rsid w:val="00AC697F"/>
    <w:rsid w:val="00AD3535"/>
    <w:rsid w:val="00AE5139"/>
    <w:rsid w:val="00B535C0"/>
    <w:rsid w:val="00B6351C"/>
    <w:rsid w:val="00BB28C7"/>
    <w:rsid w:val="00BB4F8C"/>
    <w:rsid w:val="00BC06CE"/>
    <w:rsid w:val="00BC5E71"/>
    <w:rsid w:val="00BE63CD"/>
    <w:rsid w:val="00C52BC7"/>
    <w:rsid w:val="00C70538"/>
    <w:rsid w:val="00C81A30"/>
    <w:rsid w:val="00D073FA"/>
    <w:rsid w:val="00D34887"/>
    <w:rsid w:val="00D85BF8"/>
    <w:rsid w:val="00DB4B78"/>
    <w:rsid w:val="00DD3C64"/>
    <w:rsid w:val="00DE683B"/>
    <w:rsid w:val="00E07A40"/>
    <w:rsid w:val="00E16020"/>
    <w:rsid w:val="00E40702"/>
    <w:rsid w:val="00E56045"/>
    <w:rsid w:val="00EF2728"/>
    <w:rsid w:val="00F02B33"/>
    <w:rsid w:val="00F111C5"/>
    <w:rsid w:val="00F31ACE"/>
    <w:rsid w:val="00F613A3"/>
    <w:rsid w:val="00F9364F"/>
    <w:rsid w:val="00F93BAA"/>
    <w:rsid w:val="00FB1A83"/>
    <w:rsid w:val="00FC5600"/>
    <w:rsid w:val="00FC69B5"/>
    <w:rsid w:val="00FD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3048C1"/>
    <w:pPr>
      <w:spacing w:after="200" w:line="276" w:lineRule="auto"/>
      <w:ind w:left="720"/>
      <w:contextualSpacing/>
    </w:pPr>
    <w:rPr>
      <w:rFonts w:ascii="Times New Roman" w:hAnsi="Times New Roman"/>
      <w:sz w:val="28"/>
    </w:rPr>
  </w:style>
  <w:style w:type="character" w:customStyle="1" w:styleId="1">
    <w:name w:val="Основной шрифт абзаца1"/>
    <w:rsid w:val="002502F4"/>
  </w:style>
  <w:style w:type="paragraph" w:styleId="a6">
    <w:name w:val="Body Text"/>
    <w:basedOn w:val="a"/>
    <w:link w:val="a7"/>
    <w:rsid w:val="000F7F23"/>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0F7F23"/>
    <w:rPr>
      <w:rFonts w:ascii="Times New Roman" w:eastAsia="Times New Roman" w:hAnsi="Times New Roman" w:cs="Times New Roman"/>
      <w:sz w:val="24"/>
      <w:szCs w:val="20"/>
    </w:rPr>
  </w:style>
  <w:style w:type="character" w:customStyle="1" w:styleId="a5">
    <w:name w:val="Абзац списка Знак"/>
    <w:link w:val="a4"/>
    <w:rsid w:val="00BE63CD"/>
    <w:rPr>
      <w:rFonts w:ascii="Times New Roman" w:hAnsi="Times New Roman"/>
      <w:sz w:val="28"/>
    </w:rPr>
  </w:style>
  <w:style w:type="paragraph" w:customStyle="1" w:styleId="Style5">
    <w:name w:val="Style5"/>
    <w:basedOn w:val="a"/>
    <w:rsid w:val="00E56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Жирный (Стили текста)"/>
    <w:uiPriority w:val="99"/>
    <w:rsid w:val="00E56045"/>
    <w:rPr>
      <w:b/>
      <w:bCs/>
    </w:rPr>
  </w:style>
</w:styles>
</file>

<file path=word/webSettings.xml><?xml version="1.0" encoding="utf-8"?>
<w:webSettings xmlns:r="http://schemas.openxmlformats.org/officeDocument/2006/relationships" xmlns:w="http://schemas.openxmlformats.org/wordprocessingml/2006/main">
  <w:divs>
    <w:div w:id="306906380">
      <w:bodyDiv w:val="1"/>
      <w:marLeft w:val="0"/>
      <w:marRight w:val="0"/>
      <w:marTop w:val="0"/>
      <w:marBottom w:val="0"/>
      <w:divBdr>
        <w:top w:val="none" w:sz="0" w:space="0" w:color="auto"/>
        <w:left w:val="none" w:sz="0" w:space="0" w:color="auto"/>
        <w:bottom w:val="none" w:sz="0" w:space="0" w:color="auto"/>
        <w:right w:val="none" w:sz="0" w:space="0" w:color="auto"/>
      </w:divBdr>
    </w:div>
    <w:div w:id="1583568834">
      <w:bodyDiv w:val="1"/>
      <w:marLeft w:val="0"/>
      <w:marRight w:val="0"/>
      <w:marTop w:val="0"/>
      <w:marBottom w:val="0"/>
      <w:divBdr>
        <w:top w:val="none" w:sz="0" w:space="0" w:color="auto"/>
        <w:left w:val="none" w:sz="0" w:space="0" w:color="auto"/>
        <w:bottom w:val="none" w:sz="0" w:space="0" w:color="auto"/>
        <w:right w:val="none" w:sz="0" w:space="0" w:color="auto"/>
      </w:divBdr>
    </w:div>
    <w:div w:id="17057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i_rost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леново</cp:lastModifiedBy>
  <cp:revision>9</cp:revision>
  <cp:lastPrinted>2022-03-31T08:47:00Z</cp:lastPrinted>
  <dcterms:created xsi:type="dcterms:W3CDTF">2023-03-24T12:53:00Z</dcterms:created>
  <dcterms:modified xsi:type="dcterms:W3CDTF">2023-03-17T22:12:00Z</dcterms:modified>
</cp:coreProperties>
</file>